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89FF" w14:textId="0E966604" w:rsidR="004A3A62" w:rsidRPr="004A3A62" w:rsidRDefault="00C908D6" w:rsidP="000676C0">
      <w:pPr>
        <w:spacing w:after="48" w:line="240" w:lineRule="auto"/>
        <w:jc w:val="center"/>
        <w:outlineLvl w:val="0"/>
        <w:rPr>
          <w:rFonts w:ascii="Times New Roman" w:eastAsia="Times New Roman" w:hAnsi="Times New Roman" w:cs="Times New Roman"/>
          <w:color w:val="000000"/>
          <w:sz w:val="28"/>
          <w:szCs w:val="28"/>
          <w:lang w:eastAsia="hu-HU"/>
        </w:rPr>
      </w:pPr>
      <w:proofErr w:type="spellStart"/>
      <w:r>
        <w:rPr>
          <w:rFonts w:ascii="Times New Roman" w:hAnsi="Times New Roman" w:cs="Times New Roman"/>
          <w:b/>
          <w:bCs/>
          <w:color w:val="333333"/>
          <w:sz w:val="28"/>
          <w:szCs w:val="28"/>
          <w:shd w:val="clear" w:color="auto" w:fill="FFFFFF"/>
        </w:rPr>
        <w:t>Inter</w:t>
      </w:r>
      <w:r w:rsidR="004A3A62" w:rsidRPr="004A3A62">
        <w:rPr>
          <w:rFonts w:ascii="Times New Roman" w:hAnsi="Times New Roman" w:cs="Times New Roman"/>
          <w:b/>
          <w:bCs/>
          <w:color w:val="333333"/>
          <w:sz w:val="28"/>
          <w:szCs w:val="28"/>
          <w:shd w:val="clear" w:color="auto" w:fill="FFFFFF"/>
        </w:rPr>
        <w:t>food</w:t>
      </w:r>
      <w:proofErr w:type="spellEnd"/>
      <w:r w:rsidR="004A3A62" w:rsidRPr="004A3A62">
        <w:rPr>
          <w:rFonts w:ascii="Times New Roman" w:hAnsi="Times New Roman" w:cs="Times New Roman"/>
          <w:b/>
          <w:bCs/>
          <w:color w:val="333333"/>
          <w:sz w:val="28"/>
          <w:szCs w:val="28"/>
          <w:shd w:val="clear" w:color="auto" w:fill="FFFFFF"/>
        </w:rPr>
        <w:t xml:space="preserve"> </w:t>
      </w:r>
      <w:r w:rsidR="007750F2">
        <w:rPr>
          <w:rFonts w:ascii="Times New Roman" w:hAnsi="Times New Roman" w:cs="Times New Roman"/>
          <w:b/>
          <w:bCs/>
          <w:color w:val="333333"/>
          <w:sz w:val="28"/>
          <w:szCs w:val="28"/>
          <w:shd w:val="clear" w:color="auto" w:fill="FFFFFF"/>
        </w:rPr>
        <w:t>cégcsoport</w:t>
      </w:r>
      <w:r w:rsidR="004A3A62" w:rsidRPr="004A3A62">
        <w:rPr>
          <w:rFonts w:ascii="Times New Roman" w:eastAsia="Times New Roman" w:hAnsi="Times New Roman" w:cs="Times New Roman"/>
          <w:color w:val="000000"/>
          <w:sz w:val="28"/>
          <w:szCs w:val="28"/>
          <w:lang w:eastAsia="hu-HU"/>
        </w:rPr>
        <w:t xml:space="preserve"> </w:t>
      </w:r>
    </w:p>
    <w:p w14:paraId="61BF046F" w14:textId="791CDF04" w:rsidR="000676C0" w:rsidRPr="00B4575C" w:rsidRDefault="000676C0" w:rsidP="000676C0">
      <w:pPr>
        <w:spacing w:after="48" w:line="240" w:lineRule="auto"/>
        <w:jc w:val="center"/>
        <w:outlineLvl w:val="0"/>
        <w:rPr>
          <w:rFonts w:ascii="Times New Roman" w:eastAsia="Times New Roman" w:hAnsi="Times New Roman" w:cs="Times New Roman"/>
          <w:b/>
          <w:bCs/>
          <w:caps/>
          <w:spacing w:val="-6"/>
          <w:kern w:val="36"/>
          <w:sz w:val="28"/>
          <w:szCs w:val="28"/>
          <w:lang w:eastAsia="hu-HU"/>
        </w:rPr>
      </w:pPr>
      <w:r w:rsidRPr="00B4575C">
        <w:rPr>
          <w:rFonts w:ascii="Times New Roman" w:eastAsia="Times New Roman" w:hAnsi="Times New Roman" w:cs="Times New Roman"/>
          <w:b/>
          <w:bCs/>
          <w:caps/>
          <w:spacing w:val="-6"/>
          <w:kern w:val="36"/>
          <w:sz w:val="28"/>
          <w:szCs w:val="28"/>
          <w:lang w:eastAsia="hu-HU"/>
        </w:rPr>
        <w:t>VISSZAÉLÉS-BEJELENTÉSI SZABÁLYZAT</w:t>
      </w:r>
    </w:p>
    <w:p w14:paraId="3489B52B" w14:textId="7916260F" w:rsidR="000676C0" w:rsidRPr="000676C0" w:rsidRDefault="000676C0" w:rsidP="008212DA">
      <w:pPr>
        <w:spacing w:after="48" w:line="240" w:lineRule="auto"/>
        <w:ind w:left="567" w:right="567"/>
        <w:outlineLvl w:val="0"/>
        <w:rPr>
          <w:rFonts w:ascii="Times New Roman" w:eastAsia="Times New Roman" w:hAnsi="Times New Roman" w:cs="Times New Roman"/>
          <w:caps/>
          <w:color w:val="FFFFFF"/>
          <w:spacing w:val="-6"/>
          <w:kern w:val="36"/>
          <w:sz w:val="48"/>
          <w:szCs w:val="48"/>
          <w:lang w:eastAsia="hu-HU"/>
        </w:rPr>
      </w:pPr>
      <w:r w:rsidRPr="000676C0">
        <w:rPr>
          <w:rFonts w:ascii="Times New Roman" w:eastAsia="Times New Roman" w:hAnsi="Times New Roman" w:cs="Times New Roman"/>
          <w:caps/>
          <w:color w:val="FFFFFF"/>
          <w:spacing w:val="-6"/>
          <w:kern w:val="36"/>
          <w:sz w:val="48"/>
          <w:szCs w:val="48"/>
          <w:lang w:eastAsia="hu-HU"/>
        </w:rPr>
        <w:t>EJELENTÉSI SZABÁLYZAT</w:t>
      </w:r>
    </w:p>
    <w:p w14:paraId="21F8038C" w14:textId="77777777" w:rsidR="000676C0" w:rsidRPr="006B71E5" w:rsidRDefault="000676C0" w:rsidP="008212DA">
      <w:pPr>
        <w:shd w:val="clear" w:color="auto" w:fill="FFFFFF"/>
        <w:spacing w:after="240" w:line="240" w:lineRule="auto"/>
        <w:ind w:left="567" w:right="567"/>
        <w:outlineLvl w:val="1"/>
        <w:rPr>
          <w:rFonts w:ascii="Times New Roman" w:eastAsia="Times New Roman" w:hAnsi="Times New Roman" w:cs="Times New Roman"/>
          <w:b/>
          <w:bCs/>
          <w:spacing w:val="-6"/>
          <w:sz w:val="24"/>
          <w:szCs w:val="24"/>
          <w:lang w:eastAsia="hu-HU"/>
        </w:rPr>
      </w:pPr>
      <w:r w:rsidRPr="006B71E5">
        <w:rPr>
          <w:rFonts w:ascii="Times New Roman" w:eastAsia="Times New Roman" w:hAnsi="Times New Roman" w:cs="Times New Roman"/>
          <w:b/>
          <w:bCs/>
          <w:spacing w:val="-6"/>
          <w:sz w:val="24"/>
          <w:szCs w:val="24"/>
          <w:lang w:eastAsia="hu-HU"/>
        </w:rPr>
        <w:t>1. Bevezetés</w:t>
      </w:r>
    </w:p>
    <w:p w14:paraId="42ACCBEE" w14:textId="376EB48D" w:rsidR="000676C0" w:rsidRPr="007B139A" w:rsidRDefault="000676C0" w:rsidP="008212DA">
      <w:pPr>
        <w:shd w:val="clear" w:color="auto" w:fill="FFFFFF"/>
        <w:spacing w:after="100" w:afterAutospacing="1" w:line="240" w:lineRule="auto"/>
        <w:ind w:left="567" w:right="567"/>
        <w:jc w:val="both"/>
        <w:rPr>
          <w:rFonts w:ascii="Times New Roman" w:eastAsia="Times New Roman" w:hAnsi="Times New Roman" w:cs="Times New Roman"/>
          <w:color w:val="000000"/>
          <w:sz w:val="24"/>
          <w:szCs w:val="24"/>
          <w:lang w:eastAsia="hu-HU"/>
        </w:rPr>
      </w:pPr>
      <w:r w:rsidRPr="007B139A">
        <w:rPr>
          <w:rFonts w:ascii="Times New Roman" w:eastAsia="Times New Roman" w:hAnsi="Times New Roman" w:cs="Times New Roman"/>
          <w:color w:val="000000"/>
          <w:sz w:val="24"/>
          <w:szCs w:val="24"/>
          <w:lang w:eastAsia="hu-HU"/>
        </w:rPr>
        <w:t>Az Országgyűlés Magyarország korrupció elleni fellépésével összhangban vállalt nemzetközi jogi és európai uniós jogi kötelezettségeire figyelemmel, biztosítva a bejelentők minél teljesebb védelme érdekében szükséges intézkedéseket, a bejelentések jelentőségét a magánszektorban is elismerve megalkotta a panaszokról, a közérdekű bejelentésekről, valamint a visszaélések bejelentésével összefüggő szabályokról szóló 2023. évi XXV. törvényt (a továbbiakban: </w:t>
      </w:r>
      <w:r w:rsidRPr="007B139A">
        <w:rPr>
          <w:rFonts w:ascii="Times New Roman" w:eastAsia="Times New Roman" w:hAnsi="Times New Roman" w:cs="Times New Roman"/>
          <w:b/>
          <w:bCs/>
          <w:color w:val="000000"/>
          <w:sz w:val="24"/>
          <w:szCs w:val="24"/>
          <w:lang w:eastAsia="hu-HU"/>
        </w:rPr>
        <w:t>Panasztörvény</w:t>
      </w:r>
      <w:r w:rsidRPr="007B139A">
        <w:rPr>
          <w:rFonts w:ascii="Times New Roman" w:eastAsia="Times New Roman" w:hAnsi="Times New Roman" w:cs="Times New Roman"/>
          <w:color w:val="000000"/>
          <w:sz w:val="24"/>
          <w:szCs w:val="24"/>
          <w:lang w:eastAsia="hu-HU"/>
        </w:rPr>
        <w:t xml:space="preserve">), ezzel a </w:t>
      </w:r>
      <w:proofErr w:type="spellStart"/>
      <w:r w:rsidR="00C908D6">
        <w:rPr>
          <w:rFonts w:ascii="Times New Roman" w:hAnsi="Times New Roman" w:cs="Times New Roman"/>
          <w:color w:val="333333"/>
          <w:sz w:val="24"/>
          <w:szCs w:val="24"/>
          <w:shd w:val="clear" w:color="auto" w:fill="FFFFFF"/>
        </w:rPr>
        <w:t>Inter</w:t>
      </w:r>
      <w:r w:rsidR="004A3A62" w:rsidRPr="004A3A62">
        <w:rPr>
          <w:rFonts w:ascii="Times New Roman" w:hAnsi="Times New Roman" w:cs="Times New Roman"/>
          <w:color w:val="333333"/>
          <w:sz w:val="24"/>
          <w:szCs w:val="24"/>
          <w:shd w:val="clear" w:color="auto" w:fill="FFFFFF"/>
        </w:rPr>
        <w:t>food</w:t>
      </w:r>
      <w:proofErr w:type="spellEnd"/>
      <w:r w:rsidR="004A3A62" w:rsidRPr="004A3A62">
        <w:rPr>
          <w:rFonts w:ascii="Times New Roman" w:hAnsi="Times New Roman" w:cs="Times New Roman"/>
          <w:color w:val="333333"/>
          <w:sz w:val="24"/>
          <w:szCs w:val="24"/>
          <w:shd w:val="clear" w:color="auto" w:fill="FFFFFF"/>
        </w:rPr>
        <w:t xml:space="preserve"> </w:t>
      </w:r>
      <w:r w:rsidR="007750F2">
        <w:rPr>
          <w:rFonts w:ascii="Times New Roman" w:hAnsi="Times New Roman" w:cs="Times New Roman"/>
          <w:color w:val="333333"/>
          <w:sz w:val="24"/>
          <w:szCs w:val="24"/>
          <w:shd w:val="clear" w:color="auto" w:fill="FFFFFF"/>
        </w:rPr>
        <w:t>Cégcsoport</w:t>
      </w:r>
      <w:r w:rsidR="004A3A62" w:rsidRPr="007B139A">
        <w:rPr>
          <w:rFonts w:ascii="Times New Roman" w:eastAsia="Times New Roman" w:hAnsi="Times New Roman" w:cs="Times New Roman"/>
          <w:color w:val="000000"/>
          <w:sz w:val="24"/>
          <w:szCs w:val="24"/>
          <w:lang w:eastAsia="hu-HU"/>
        </w:rPr>
        <w:t xml:space="preserve"> </w:t>
      </w:r>
      <w:r w:rsidRPr="007B139A">
        <w:rPr>
          <w:rFonts w:ascii="Times New Roman" w:eastAsia="Times New Roman" w:hAnsi="Times New Roman" w:cs="Times New Roman"/>
          <w:color w:val="000000"/>
          <w:sz w:val="24"/>
          <w:szCs w:val="24"/>
          <w:lang w:eastAsia="hu-HU"/>
        </w:rPr>
        <w:t>(a továbbiakban: </w:t>
      </w:r>
      <w:r w:rsidRPr="007B139A">
        <w:rPr>
          <w:rFonts w:ascii="Times New Roman" w:eastAsia="Times New Roman" w:hAnsi="Times New Roman" w:cs="Times New Roman"/>
          <w:b/>
          <w:bCs/>
          <w:color w:val="000000"/>
          <w:sz w:val="24"/>
          <w:szCs w:val="24"/>
          <w:lang w:eastAsia="hu-HU"/>
        </w:rPr>
        <w:t>Társaság</w:t>
      </w:r>
      <w:r w:rsidR="007750F2">
        <w:rPr>
          <w:rFonts w:ascii="Times New Roman" w:eastAsia="Times New Roman" w:hAnsi="Times New Roman" w:cs="Times New Roman"/>
          <w:b/>
          <w:bCs/>
          <w:color w:val="000000"/>
          <w:sz w:val="24"/>
          <w:szCs w:val="24"/>
          <w:lang w:eastAsia="hu-HU"/>
        </w:rPr>
        <w:t>ok</w:t>
      </w:r>
      <w:r w:rsidRPr="007B139A">
        <w:rPr>
          <w:rFonts w:ascii="Times New Roman" w:eastAsia="Times New Roman" w:hAnsi="Times New Roman" w:cs="Times New Roman"/>
          <w:color w:val="000000"/>
          <w:sz w:val="24"/>
          <w:szCs w:val="24"/>
          <w:lang w:eastAsia="hu-HU"/>
        </w:rPr>
        <w:t>) számára is kötelezővé téve belső visszaélés-bejelentési rendszer (továbbiakban: </w:t>
      </w:r>
      <w:r w:rsidRPr="007B139A">
        <w:rPr>
          <w:rFonts w:ascii="Times New Roman" w:eastAsia="Times New Roman" w:hAnsi="Times New Roman" w:cs="Times New Roman"/>
          <w:b/>
          <w:bCs/>
          <w:color w:val="000000"/>
          <w:sz w:val="24"/>
          <w:szCs w:val="24"/>
          <w:lang w:eastAsia="hu-HU"/>
        </w:rPr>
        <w:t>Visszaélés-bejelentési rendszer</w:t>
      </w:r>
      <w:r w:rsidRPr="007B139A">
        <w:rPr>
          <w:rFonts w:ascii="Times New Roman" w:eastAsia="Times New Roman" w:hAnsi="Times New Roman" w:cs="Times New Roman"/>
          <w:color w:val="000000"/>
          <w:sz w:val="24"/>
          <w:szCs w:val="24"/>
          <w:lang w:eastAsia="hu-HU"/>
        </w:rPr>
        <w:t>) létrehozását.</w:t>
      </w:r>
    </w:p>
    <w:p w14:paraId="7A183A88" w14:textId="440A1096" w:rsidR="000676C0" w:rsidRDefault="000676C0" w:rsidP="008212DA">
      <w:pPr>
        <w:shd w:val="clear" w:color="auto" w:fill="FFFFFF"/>
        <w:spacing w:after="100" w:afterAutospacing="1" w:line="240" w:lineRule="auto"/>
        <w:ind w:left="567" w:right="567"/>
        <w:jc w:val="both"/>
        <w:rPr>
          <w:rFonts w:ascii="Times New Roman" w:eastAsia="Times New Roman" w:hAnsi="Times New Roman" w:cs="Times New Roman"/>
          <w:color w:val="000000"/>
          <w:sz w:val="24"/>
          <w:szCs w:val="24"/>
          <w:lang w:eastAsia="hu-HU"/>
        </w:rPr>
      </w:pPr>
      <w:r w:rsidRPr="007B139A">
        <w:rPr>
          <w:rFonts w:ascii="Times New Roman" w:eastAsia="Times New Roman" w:hAnsi="Times New Roman" w:cs="Times New Roman"/>
          <w:color w:val="000000"/>
          <w:sz w:val="24"/>
          <w:szCs w:val="24"/>
          <w:lang w:eastAsia="hu-HU"/>
        </w:rPr>
        <w:t xml:space="preserve">A </w:t>
      </w:r>
      <w:proofErr w:type="spellStart"/>
      <w:r w:rsidR="00A92B27">
        <w:rPr>
          <w:rFonts w:ascii="Times New Roman" w:hAnsi="Times New Roman" w:cs="Times New Roman"/>
          <w:b/>
          <w:bCs/>
          <w:color w:val="333333"/>
          <w:sz w:val="24"/>
          <w:szCs w:val="24"/>
          <w:shd w:val="clear" w:color="auto" w:fill="FFFFFF"/>
        </w:rPr>
        <w:t>Interfood</w:t>
      </w:r>
      <w:proofErr w:type="spellEnd"/>
      <w:r w:rsidR="00A92B27">
        <w:rPr>
          <w:rFonts w:ascii="Times New Roman" w:hAnsi="Times New Roman" w:cs="Times New Roman"/>
          <w:b/>
          <w:bCs/>
          <w:color w:val="333333"/>
          <w:sz w:val="24"/>
          <w:szCs w:val="24"/>
          <w:shd w:val="clear" w:color="auto" w:fill="FFFFFF"/>
        </w:rPr>
        <w:t xml:space="preserve"> Plusz</w:t>
      </w:r>
      <w:r w:rsidR="007750F2" w:rsidRPr="007750F2">
        <w:rPr>
          <w:rFonts w:ascii="Times New Roman" w:hAnsi="Times New Roman" w:cs="Times New Roman"/>
          <w:b/>
          <w:bCs/>
          <w:color w:val="333333"/>
          <w:sz w:val="24"/>
          <w:szCs w:val="24"/>
          <w:shd w:val="clear" w:color="auto" w:fill="FFFFFF"/>
        </w:rPr>
        <w:t xml:space="preserve"> Kft, </w:t>
      </w:r>
      <w:proofErr w:type="spellStart"/>
      <w:r w:rsidR="00A92B27">
        <w:rPr>
          <w:rFonts w:ascii="Times New Roman" w:hAnsi="Times New Roman" w:cs="Times New Roman"/>
          <w:b/>
          <w:bCs/>
          <w:color w:val="333333"/>
          <w:sz w:val="24"/>
          <w:szCs w:val="24"/>
          <w:shd w:val="clear" w:color="auto" w:fill="FFFFFF"/>
        </w:rPr>
        <w:t>Interfood</w:t>
      </w:r>
      <w:proofErr w:type="spellEnd"/>
      <w:r w:rsidR="007750F2" w:rsidRPr="007750F2">
        <w:rPr>
          <w:rFonts w:ascii="Times New Roman" w:hAnsi="Times New Roman" w:cs="Times New Roman"/>
          <w:b/>
          <w:bCs/>
          <w:color w:val="333333"/>
          <w:sz w:val="24"/>
          <w:szCs w:val="24"/>
          <w:shd w:val="clear" w:color="auto" w:fill="FFFFFF"/>
        </w:rPr>
        <w:t xml:space="preserve"> Kft, </w:t>
      </w:r>
      <w:r w:rsidR="00A92B27">
        <w:rPr>
          <w:rFonts w:ascii="Times New Roman" w:hAnsi="Times New Roman" w:cs="Times New Roman"/>
          <w:b/>
          <w:bCs/>
          <w:color w:val="333333"/>
          <w:sz w:val="24"/>
          <w:szCs w:val="24"/>
          <w:shd w:val="clear" w:color="auto" w:fill="FFFFFF"/>
        </w:rPr>
        <w:t>e-</w:t>
      </w:r>
      <w:proofErr w:type="spellStart"/>
      <w:r w:rsidR="00A92B27">
        <w:rPr>
          <w:rFonts w:ascii="Times New Roman" w:hAnsi="Times New Roman" w:cs="Times New Roman"/>
          <w:b/>
          <w:bCs/>
          <w:color w:val="333333"/>
          <w:sz w:val="24"/>
          <w:szCs w:val="24"/>
          <w:shd w:val="clear" w:color="auto" w:fill="FFFFFF"/>
        </w:rPr>
        <w:t>food</w:t>
      </w:r>
      <w:proofErr w:type="spellEnd"/>
      <w:r w:rsidR="007750F2" w:rsidRPr="007750F2">
        <w:rPr>
          <w:rFonts w:ascii="Times New Roman" w:hAnsi="Times New Roman" w:cs="Times New Roman"/>
          <w:b/>
          <w:bCs/>
          <w:color w:val="333333"/>
          <w:sz w:val="24"/>
          <w:szCs w:val="24"/>
          <w:shd w:val="clear" w:color="auto" w:fill="FFFFFF"/>
        </w:rPr>
        <w:t xml:space="preserve"> Kft</w:t>
      </w:r>
      <w:r w:rsidR="00AA30C9">
        <w:rPr>
          <w:rFonts w:ascii="Times New Roman" w:hAnsi="Times New Roman" w:cs="Times New Roman"/>
          <w:b/>
          <w:bCs/>
          <w:color w:val="333333"/>
          <w:sz w:val="24"/>
          <w:szCs w:val="24"/>
          <w:shd w:val="clear" w:color="auto" w:fill="FFFFFF"/>
        </w:rPr>
        <w:t>.</w:t>
      </w:r>
      <w:r w:rsidR="007750F2">
        <w:rPr>
          <w:rFonts w:ascii="Times New Roman" w:eastAsia="Times New Roman" w:hAnsi="Times New Roman" w:cs="Times New Roman"/>
          <w:color w:val="000000"/>
          <w:sz w:val="24"/>
          <w:szCs w:val="24"/>
          <w:lang w:eastAsia="hu-HU"/>
        </w:rPr>
        <w:t xml:space="preserve"> </w:t>
      </w:r>
      <w:r w:rsidRPr="007B139A">
        <w:rPr>
          <w:rFonts w:ascii="Times New Roman" w:eastAsia="Times New Roman" w:hAnsi="Times New Roman" w:cs="Times New Roman"/>
          <w:color w:val="000000"/>
          <w:sz w:val="24"/>
          <w:szCs w:val="24"/>
          <w:lang w:eastAsia="hu-HU"/>
        </w:rPr>
        <w:t>számára eddig is kiemelkedő fontosságú volt az, hogy foglalkoztatóként kollégáitól és partnereitől első kézből értesüljön arról, hogy a Társaság</w:t>
      </w:r>
      <w:r w:rsidR="007750F2">
        <w:rPr>
          <w:rFonts w:ascii="Times New Roman" w:eastAsia="Times New Roman" w:hAnsi="Times New Roman" w:cs="Times New Roman"/>
          <w:color w:val="000000"/>
          <w:sz w:val="24"/>
          <w:szCs w:val="24"/>
          <w:lang w:eastAsia="hu-HU"/>
        </w:rPr>
        <w:t>ok</w:t>
      </w:r>
      <w:r w:rsidRPr="007B139A">
        <w:rPr>
          <w:rFonts w:ascii="Times New Roman" w:eastAsia="Times New Roman" w:hAnsi="Times New Roman" w:cs="Times New Roman"/>
          <w:color w:val="000000"/>
          <w:sz w:val="24"/>
          <w:szCs w:val="24"/>
          <w:lang w:eastAsia="hu-HU"/>
        </w:rPr>
        <w:t>nál milyen problémák, visszaélések, érdek- és jogsérelmek fordulnak elő. A panaszok és közérdekű bejelentések megfelelő indikátorai lehetnek a Társaságo</w:t>
      </w:r>
      <w:r w:rsidR="007750F2">
        <w:rPr>
          <w:rFonts w:ascii="Times New Roman" w:eastAsia="Times New Roman" w:hAnsi="Times New Roman" w:cs="Times New Roman"/>
          <w:color w:val="000000"/>
          <w:sz w:val="24"/>
          <w:szCs w:val="24"/>
          <w:lang w:eastAsia="hu-HU"/>
        </w:rPr>
        <w:t>kon</w:t>
      </w:r>
      <w:r w:rsidR="00020391">
        <w:rPr>
          <w:rFonts w:ascii="Times New Roman" w:eastAsia="Times New Roman" w:hAnsi="Times New Roman" w:cs="Times New Roman"/>
          <w:color w:val="000000"/>
          <w:sz w:val="24"/>
          <w:szCs w:val="24"/>
          <w:lang w:eastAsia="hu-HU"/>
        </w:rPr>
        <w:t xml:space="preserve"> </w:t>
      </w:r>
      <w:r w:rsidRPr="007B139A">
        <w:rPr>
          <w:rFonts w:ascii="Times New Roman" w:eastAsia="Times New Roman" w:hAnsi="Times New Roman" w:cs="Times New Roman"/>
          <w:color w:val="000000"/>
          <w:sz w:val="24"/>
          <w:szCs w:val="24"/>
          <w:lang w:eastAsia="hu-HU"/>
        </w:rPr>
        <w:t xml:space="preserve">belüli folyamatok tökéletesítésének, fejlesztésének, valamint a visszaéléseket lehetővé tevő helyzetek kiküszöbölésének, megelőzésének. </w:t>
      </w:r>
      <w:r w:rsidR="00BC6E2C" w:rsidRPr="007B139A">
        <w:rPr>
          <w:rFonts w:ascii="Times New Roman" w:eastAsia="Times New Roman" w:hAnsi="Times New Roman" w:cs="Times New Roman"/>
          <w:color w:val="000000"/>
          <w:sz w:val="24"/>
          <w:szCs w:val="24"/>
          <w:lang w:eastAsia="hu-HU"/>
        </w:rPr>
        <w:t>Belső és külső munkatársaink a visszaélés- bejelentési rendszer létrehozásával és a bejelentővédelmi intézkedésekkel gyors és hatékony jogvédelmet kaphatnak, panaszaik megfelelően kivizsgálásra kerülhetnek, így azok hatékony kezelése hozzájárulhat a kiegyensúlyozott, partnerségre épülő családias munkahelyi kultúra megőrzésében.</w:t>
      </w:r>
    </w:p>
    <w:p w14:paraId="565D1875" w14:textId="2BC4620D" w:rsidR="007750F2" w:rsidRDefault="007750F2" w:rsidP="007750F2">
      <w:pPr>
        <w:autoSpaceDE w:val="0"/>
        <w:autoSpaceDN w:val="0"/>
        <w:adjustRightInd w:val="0"/>
        <w:spacing w:after="0" w:line="240" w:lineRule="auto"/>
        <w:ind w:left="567" w:right="566"/>
        <w:jc w:val="both"/>
        <w:rPr>
          <w:rFonts w:ascii="Times New Roman" w:hAnsi="Times New Roman" w:cs="Times New Roman"/>
          <w:sz w:val="24"/>
          <w:szCs w:val="24"/>
        </w:rPr>
      </w:pPr>
      <w:r w:rsidRPr="007750F2">
        <w:rPr>
          <w:rFonts w:ascii="Times New Roman" w:hAnsi="Times New Roman" w:cs="Times New Roman"/>
          <w:sz w:val="24"/>
          <w:szCs w:val="24"/>
        </w:rPr>
        <w:t>A visszaélés-bejelentési rendszer különösen csalás, lopás, sikkasztás, rongálás, korrupció, adózási</w:t>
      </w:r>
      <w:r>
        <w:rPr>
          <w:rFonts w:ascii="Times New Roman" w:hAnsi="Times New Roman" w:cs="Times New Roman"/>
          <w:sz w:val="24"/>
          <w:szCs w:val="24"/>
        </w:rPr>
        <w:t xml:space="preserve"> </w:t>
      </w:r>
      <w:r w:rsidRPr="007750F2">
        <w:rPr>
          <w:rFonts w:ascii="Times New Roman" w:hAnsi="Times New Roman" w:cs="Times New Roman"/>
          <w:sz w:val="24"/>
          <w:szCs w:val="24"/>
        </w:rPr>
        <w:t>vagy pénzügyi rendelkezések, illetve az etikátlan vagy a társaság üzletpolitikáját, üzletmenetének</w:t>
      </w:r>
      <w:r>
        <w:rPr>
          <w:rFonts w:ascii="Times New Roman" w:hAnsi="Times New Roman" w:cs="Times New Roman"/>
          <w:sz w:val="24"/>
          <w:szCs w:val="24"/>
        </w:rPr>
        <w:t xml:space="preserve"> </w:t>
      </w:r>
      <w:r w:rsidRPr="007750F2">
        <w:rPr>
          <w:rFonts w:ascii="Times New Roman" w:hAnsi="Times New Roman" w:cs="Times New Roman"/>
          <w:sz w:val="24"/>
          <w:szCs w:val="24"/>
        </w:rPr>
        <w:t>megsértését megvalósító esetek kivizsgálását célozza, a Panasztörvény 17.§ alapján.</w:t>
      </w:r>
    </w:p>
    <w:p w14:paraId="75B7EB22" w14:textId="77777777" w:rsidR="007750F2" w:rsidRPr="007750F2" w:rsidRDefault="007750F2" w:rsidP="007750F2">
      <w:pPr>
        <w:autoSpaceDE w:val="0"/>
        <w:autoSpaceDN w:val="0"/>
        <w:adjustRightInd w:val="0"/>
        <w:spacing w:after="0" w:line="240" w:lineRule="auto"/>
        <w:ind w:left="567" w:right="566"/>
        <w:jc w:val="both"/>
        <w:rPr>
          <w:rFonts w:ascii="Times New Roman" w:hAnsi="Times New Roman" w:cs="Times New Roman"/>
          <w:sz w:val="24"/>
          <w:szCs w:val="24"/>
        </w:rPr>
      </w:pPr>
    </w:p>
    <w:p w14:paraId="4DD93387" w14:textId="3313A384" w:rsidR="007750F2" w:rsidRDefault="007750F2" w:rsidP="00020391">
      <w:pPr>
        <w:autoSpaceDE w:val="0"/>
        <w:autoSpaceDN w:val="0"/>
        <w:adjustRightInd w:val="0"/>
        <w:spacing w:after="0" w:line="240" w:lineRule="auto"/>
        <w:ind w:left="567" w:right="708"/>
        <w:jc w:val="both"/>
        <w:rPr>
          <w:rFonts w:ascii="Times New Roman" w:hAnsi="Times New Roman" w:cs="Times New Roman"/>
          <w:sz w:val="24"/>
          <w:szCs w:val="24"/>
        </w:rPr>
      </w:pPr>
      <w:r w:rsidRPr="007750F2">
        <w:rPr>
          <w:rFonts w:ascii="Times New Roman" w:hAnsi="Times New Roman" w:cs="Times New Roman"/>
          <w:sz w:val="24"/>
          <w:szCs w:val="24"/>
        </w:rPr>
        <w:t xml:space="preserve">A </w:t>
      </w:r>
      <w:r>
        <w:rPr>
          <w:rFonts w:ascii="Times New Roman" w:hAnsi="Times New Roman" w:cs="Times New Roman"/>
          <w:sz w:val="24"/>
          <w:szCs w:val="24"/>
        </w:rPr>
        <w:t>Társaságok</w:t>
      </w:r>
      <w:r w:rsidRPr="007750F2">
        <w:rPr>
          <w:rFonts w:ascii="Times New Roman" w:hAnsi="Times New Roman" w:cs="Times New Roman"/>
          <w:sz w:val="24"/>
          <w:szCs w:val="24"/>
        </w:rPr>
        <w:t xml:space="preserve"> által értékesített termékekkel, szolgáltatásokkal kapcsolatos kifogásokat reklamációként kell bejelenteni az egyes </w:t>
      </w:r>
      <w:r w:rsidR="00020391">
        <w:rPr>
          <w:rFonts w:ascii="Times New Roman" w:hAnsi="Times New Roman" w:cs="Times New Roman"/>
          <w:sz w:val="24"/>
          <w:szCs w:val="24"/>
        </w:rPr>
        <w:t>Társaságok</w:t>
      </w:r>
      <w:r w:rsidRPr="007750F2">
        <w:rPr>
          <w:rFonts w:ascii="Times New Roman" w:hAnsi="Times New Roman" w:cs="Times New Roman"/>
          <w:sz w:val="24"/>
          <w:szCs w:val="24"/>
        </w:rPr>
        <w:t>nál, a visszaélés-bejelentési rendszer ilyen</w:t>
      </w:r>
      <w:r>
        <w:rPr>
          <w:rFonts w:ascii="Times New Roman" w:hAnsi="Times New Roman" w:cs="Times New Roman"/>
          <w:sz w:val="24"/>
          <w:szCs w:val="24"/>
        </w:rPr>
        <w:t xml:space="preserve"> </w:t>
      </w:r>
      <w:r w:rsidRPr="007750F2">
        <w:rPr>
          <w:rFonts w:ascii="Times New Roman" w:hAnsi="Times New Roman" w:cs="Times New Roman"/>
          <w:sz w:val="24"/>
          <w:szCs w:val="24"/>
        </w:rPr>
        <w:t>jellegű panaszokat és visszajelzéseket nem fogad, nem vizsgál.</w:t>
      </w:r>
    </w:p>
    <w:p w14:paraId="113DA8AE" w14:textId="77777777" w:rsidR="007750F2" w:rsidRPr="007750F2" w:rsidRDefault="007750F2" w:rsidP="007750F2">
      <w:pPr>
        <w:tabs>
          <w:tab w:val="left" w:pos="9072"/>
          <w:tab w:val="left" w:pos="9214"/>
        </w:tabs>
        <w:autoSpaceDE w:val="0"/>
        <w:autoSpaceDN w:val="0"/>
        <w:adjustRightInd w:val="0"/>
        <w:spacing w:after="0" w:line="240" w:lineRule="auto"/>
        <w:ind w:left="567" w:right="566"/>
        <w:jc w:val="both"/>
        <w:rPr>
          <w:rFonts w:ascii="Times New Roman" w:eastAsia="Times New Roman" w:hAnsi="Times New Roman" w:cs="Times New Roman"/>
          <w:color w:val="000000"/>
          <w:sz w:val="24"/>
          <w:szCs w:val="24"/>
          <w:lang w:eastAsia="hu-HU"/>
        </w:rPr>
      </w:pPr>
    </w:p>
    <w:p w14:paraId="0E8A61C7" w14:textId="77777777" w:rsidR="000676C0" w:rsidRPr="006B71E5" w:rsidRDefault="000676C0" w:rsidP="008212DA">
      <w:pPr>
        <w:shd w:val="clear" w:color="auto" w:fill="FFFFFF"/>
        <w:spacing w:after="240" w:line="240" w:lineRule="auto"/>
        <w:ind w:left="567" w:right="567"/>
        <w:jc w:val="both"/>
        <w:outlineLvl w:val="1"/>
        <w:rPr>
          <w:rFonts w:ascii="Times New Roman" w:eastAsia="Times New Roman" w:hAnsi="Times New Roman" w:cs="Times New Roman"/>
          <w:b/>
          <w:bCs/>
          <w:spacing w:val="-6"/>
          <w:sz w:val="24"/>
          <w:szCs w:val="24"/>
          <w:lang w:eastAsia="hu-HU"/>
        </w:rPr>
      </w:pPr>
      <w:r w:rsidRPr="006B71E5">
        <w:rPr>
          <w:rFonts w:ascii="Times New Roman" w:eastAsia="Times New Roman" w:hAnsi="Times New Roman" w:cs="Times New Roman"/>
          <w:b/>
          <w:bCs/>
          <w:spacing w:val="-6"/>
          <w:sz w:val="24"/>
          <w:szCs w:val="24"/>
          <w:lang w:eastAsia="hu-HU"/>
        </w:rPr>
        <w:t>2. Fogalommeghatározások</w:t>
      </w:r>
    </w:p>
    <w:p w14:paraId="6DD5D832" w14:textId="77777777" w:rsidR="000676C0" w:rsidRPr="007B139A" w:rsidRDefault="000676C0" w:rsidP="008212DA">
      <w:pPr>
        <w:numPr>
          <w:ilvl w:val="0"/>
          <w:numId w:val="1"/>
        </w:num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000000"/>
          <w:sz w:val="24"/>
          <w:szCs w:val="24"/>
          <w:lang w:eastAsia="hu-HU"/>
        </w:rPr>
      </w:pPr>
      <w:r w:rsidRPr="007B139A">
        <w:rPr>
          <w:rFonts w:ascii="Times New Roman" w:eastAsia="Times New Roman" w:hAnsi="Times New Roman" w:cs="Times New Roman"/>
          <w:b/>
          <w:bCs/>
          <w:color w:val="000000"/>
          <w:sz w:val="24"/>
          <w:szCs w:val="24"/>
          <w:lang w:eastAsia="hu-HU"/>
        </w:rPr>
        <w:t>Panasz</w:t>
      </w:r>
      <w:r w:rsidRPr="007B139A">
        <w:rPr>
          <w:rFonts w:ascii="Times New Roman" w:eastAsia="Times New Roman" w:hAnsi="Times New Roman" w:cs="Times New Roman"/>
          <w:color w:val="000000"/>
          <w:sz w:val="24"/>
          <w:szCs w:val="24"/>
          <w:lang w:eastAsia="hu-HU"/>
        </w:rPr>
        <w:t>: A panasz olyan kérelem, amely egyéni jog- vagy érdeksérelem megszüntetésére irányul, és elintézése nem tartozik más – így különösen bírósági, közigazgatási – eljárás hatálya alá. A panasz javaslatot is tartalmazhat;</w:t>
      </w:r>
    </w:p>
    <w:p w14:paraId="3FD3EC40" w14:textId="77777777" w:rsidR="000676C0" w:rsidRPr="007B139A" w:rsidRDefault="000676C0" w:rsidP="008212DA">
      <w:pPr>
        <w:numPr>
          <w:ilvl w:val="0"/>
          <w:numId w:val="1"/>
        </w:num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000000"/>
          <w:sz w:val="24"/>
          <w:szCs w:val="24"/>
          <w:lang w:eastAsia="hu-HU"/>
        </w:rPr>
      </w:pPr>
      <w:r w:rsidRPr="007B139A">
        <w:rPr>
          <w:rFonts w:ascii="Times New Roman" w:eastAsia="Times New Roman" w:hAnsi="Times New Roman" w:cs="Times New Roman"/>
          <w:b/>
          <w:bCs/>
          <w:color w:val="000000"/>
          <w:sz w:val="24"/>
          <w:szCs w:val="24"/>
          <w:lang w:eastAsia="hu-HU"/>
        </w:rPr>
        <w:t>Közérdekű bejelentés</w:t>
      </w:r>
      <w:r w:rsidRPr="007B139A">
        <w:rPr>
          <w:rFonts w:ascii="Times New Roman" w:eastAsia="Times New Roman" w:hAnsi="Times New Roman" w:cs="Times New Roman"/>
          <w:color w:val="000000"/>
          <w:sz w:val="24"/>
          <w:szCs w:val="24"/>
          <w:lang w:eastAsia="hu-HU"/>
        </w:rPr>
        <w:t>: A közérdekű bejelentés olyan körülményre hívja fel a figyelmet, amelynek orvoslása vagy megszüntetése a közösség vagy az egész társadalom érdekét szolgálja. A közérdekű bejelentés javaslatot is tartalmazhat;</w:t>
      </w:r>
    </w:p>
    <w:p w14:paraId="401B3748" w14:textId="77777777" w:rsidR="000676C0" w:rsidRPr="007B139A" w:rsidRDefault="000676C0" w:rsidP="008212DA">
      <w:pPr>
        <w:numPr>
          <w:ilvl w:val="0"/>
          <w:numId w:val="1"/>
        </w:num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000000"/>
          <w:sz w:val="24"/>
          <w:szCs w:val="24"/>
          <w:lang w:eastAsia="hu-HU"/>
        </w:rPr>
      </w:pPr>
      <w:r w:rsidRPr="007B139A">
        <w:rPr>
          <w:rFonts w:ascii="Times New Roman" w:eastAsia="Times New Roman" w:hAnsi="Times New Roman" w:cs="Times New Roman"/>
          <w:b/>
          <w:bCs/>
          <w:color w:val="000000"/>
          <w:sz w:val="24"/>
          <w:szCs w:val="24"/>
          <w:lang w:eastAsia="hu-HU"/>
        </w:rPr>
        <w:t>Bejelentés</w:t>
      </w:r>
      <w:r w:rsidRPr="007B139A">
        <w:rPr>
          <w:rFonts w:ascii="Times New Roman" w:eastAsia="Times New Roman" w:hAnsi="Times New Roman" w:cs="Times New Roman"/>
          <w:color w:val="000000"/>
          <w:sz w:val="24"/>
          <w:szCs w:val="24"/>
          <w:lang w:eastAsia="hu-HU"/>
        </w:rPr>
        <w:t xml:space="preserve">: Panaszt vagy Közérdekű bejelentés tartalmazó </w:t>
      </w:r>
      <w:proofErr w:type="gramStart"/>
      <w:r w:rsidRPr="007B139A">
        <w:rPr>
          <w:rFonts w:ascii="Times New Roman" w:eastAsia="Times New Roman" w:hAnsi="Times New Roman" w:cs="Times New Roman"/>
          <w:color w:val="000000"/>
          <w:sz w:val="24"/>
          <w:szCs w:val="24"/>
          <w:lang w:eastAsia="hu-HU"/>
        </w:rPr>
        <w:t>szóbeli</w:t>
      </w:r>
      <w:proofErr w:type="gramEnd"/>
      <w:r w:rsidRPr="007B139A">
        <w:rPr>
          <w:rFonts w:ascii="Times New Roman" w:eastAsia="Times New Roman" w:hAnsi="Times New Roman" w:cs="Times New Roman"/>
          <w:color w:val="000000"/>
          <w:sz w:val="24"/>
          <w:szCs w:val="24"/>
          <w:lang w:eastAsia="hu-HU"/>
        </w:rPr>
        <w:t xml:space="preserve"> vagy írásos közlés, amelyet bejelentő személy a Visszaélés-bejelentési rendszerben a címzetthez eljuttat;</w:t>
      </w:r>
    </w:p>
    <w:p w14:paraId="6F248B70" w14:textId="77777777" w:rsidR="000676C0" w:rsidRPr="007B139A" w:rsidRDefault="000676C0" w:rsidP="008212DA">
      <w:pPr>
        <w:numPr>
          <w:ilvl w:val="0"/>
          <w:numId w:val="1"/>
        </w:num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000000"/>
          <w:sz w:val="24"/>
          <w:szCs w:val="24"/>
          <w:lang w:eastAsia="hu-HU"/>
        </w:rPr>
      </w:pPr>
      <w:r w:rsidRPr="007B139A">
        <w:rPr>
          <w:rFonts w:ascii="Times New Roman" w:eastAsia="Times New Roman" w:hAnsi="Times New Roman" w:cs="Times New Roman"/>
          <w:b/>
          <w:bCs/>
          <w:color w:val="000000"/>
          <w:sz w:val="24"/>
          <w:szCs w:val="24"/>
          <w:lang w:eastAsia="hu-HU"/>
        </w:rPr>
        <w:t>Bejelentő: </w:t>
      </w:r>
      <w:r w:rsidRPr="007B139A">
        <w:rPr>
          <w:rFonts w:ascii="Times New Roman" w:eastAsia="Times New Roman" w:hAnsi="Times New Roman" w:cs="Times New Roman"/>
          <w:color w:val="000000"/>
          <w:sz w:val="24"/>
          <w:szCs w:val="24"/>
          <w:lang w:eastAsia="hu-HU"/>
        </w:rPr>
        <w:t>az a személy, aki Bejelentést a Visszaélés-bejelentési rendszerben megteszi;</w:t>
      </w:r>
    </w:p>
    <w:p w14:paraId="6806300F" w14:textId="77777777" w:rsidR="000676C0" w:rsidRPr="007B139A" w:rsidRDefault="000676C0" w:rsidP="008212DA">
      <w:pPr>
        <w:numPr>
          <w:ilvl w:val="0"/>
          <w:numId w:val="1"/>
        </w:num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000000"/>
          <w:sz w:val="24"/>
          <w:szCs w:val="24"/>
          <w:lang w:eastAsia="hu-HU"/>
        </w:rPr>
      </w:pPr>
      <w:r w:rsidRPr="007B139A">
        <w:rPr>
          <w:rFonts w:ascii="Times New Roman" w:eastAsia="Times New Roman" w:hAnsi="Times New Roman" w:cs="Times New Roman"/>
          <w:b/>
          <w:bCs/>
          <w:color w:val="000000"/>
          <w:sz w:val="24"/>
          <w:szCs w:val="24"/>
          <w:lang w:eastAsia="hu-HU"/>
        </w:rPr>
        <w:t>Bejelentésben érintett személy: </w:t>
      </w:r>
      <w:r w:rsidRPr="007B139A">
        <w:rPr>
          <w:rFonts w:ascii="Times New Roman" w:eastAsia="Times New Roman" w:hAnsi="Times New Roman" w:cs="Times New Roman"/>
          <w:color w:val="000000"/>
          <w:sz w:val="24"/>
          <w:szCs w:val="24"/>
          <w:lang w:eastAsia="hu-HU"/>
        </w:rPr>
        <w:t>a Bejelentésben érintett természetes személy, illetve jogi személy;</w:t>
      </w:r>
    </w:p>
    <w:p w14:paraId="506EB0B3" w14:textId="77777777" w:rsidR="000676C0" w:rsidRPr="007B139A" w:rsidRDefault="000676C0" w:rsidP="008212DA">
      <w:pPr>
        <w:numPr>
          <w:ilvl w:val="0"/>
          <w:numId w:val="1"/>
        </w:num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000000"/>
          <w:sz w:val="24"/>
          <w:szCs w:val="24"/>
          <w:lang w:eastAsia="hu-HU"/>
        </w:rPr>
      </w:pPr>
      <w:r w:rsidRPr="007B139A">
        <w:rPr>
          <w:rFonts w:ascii="Times New Roman" w:eastAsia="Times New Roman" w:hAnsi="Times New Roman" w:cs="Times New Roman"/>
          <w:b/>
          <w:bCs/>
          <w:color w:val="000000"/>
          <w:sz w:val="24"/>
          <w:szCs w:val="24"/>
          <w:lang w:eastAsia="hu-HU"/>
        </w:rPr>
        <w:t>Foglalkoztatásra irányuló jogviszony</w:t>
      </w:r>
      <w:r w:rsidRPr="007B139A">
        <w:rPr>
          <w:rFonts w:ascii="Times New Roman" w:eastAsia="Times New Roman" w:hAnsi="Times New Roman" w:cs="Times New Roman"/>
          <w:color w:val="000000"/>
          <w:sz w:val="24"/>
          <w:szCs w:val="24"/>
          <w:lang w:eastAsia="hu-HU"/>
        </w:rPr>
        <w:t>: minden olyan jogviszony, amelyben a foglalkoztatott a foglalkoztató részére és annak irányítása alatt ellenérték fejében tevékenységet végez vagy önmaga foglalkoztatását végzi.</w:t>
      </w:r>
    </w:p>
    <w:p w14:paraId="5583E4B2" w14:textId="5365271D" w:rsidR="00861503" w:rsidRDefault="000676C0" w:rsidP="00861503">
      <w:pPr>
        <w:numPr>
          <w:ilvl w:val="0"/>
          <w:numId w:val="1"/>
        </w:num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7B139A">
        <w:rPr>
          <w:rFonts w:ascii="Times New Roman" w:eastAsia="Times New Roman" w:hAnsi="Times New Roman" w:cs="Times New Roman"/>
          <w:b/>
          <w:bCs/>
          <w:color w:val="000000"/>
          <w:sz w:val="24"/>
          <w:szCs w:val="24"/>
          <w:lang w:eastAsia="hu-HU"/>
        </w:rPr>
        <w:lastRenderedPageBreak/>
        <w:t>Foglalkoztató</w:t>
      </w:r>
      <w:r w:rsidRPr="007B139A">
        <w:rPr>
          <w:rFonts w:ascii="Times New Roman" w:eastAsia="Times New Roman" w:hAnsi="Times New Roman" w:cs="Times New Roman"/>
          <w:color w:val="000000"/>
          <w:sz w:val="24"/>
          <w:szCs w:val="24"/>
          <w:lang w:eastAsia="hu-HU"/>
        </w:rPr>
        <w:t>: aki természetes személyt foglalkoztatásra irányuló jogviszony keretében foglalkoztat</w:t>
      </w:r>
      <w:r w:rsidR="00861503">
        <w:rPr>
          <w:rFonts w:ascii="Times New Roman" w:eastAsia="Times New Roman" w:hAnsi="Times New Roman" w:cs="Times New Roman"/>
          <w:color w:val="000000"/>
          <w:sz w:val="24"/>
          <w:szCs w:val="24"/>
          <w:lang w:eastAsia="hu-HU"/>
        </w:rPr>
        <w:t>.</w:t>
      </w:r>
    </w:p>
    <w:p w14:paraId="6A9A6BD5" w14:textId="77777777" w:rsidR="00861503" w:rsidRDefault="00861503" w:rsidP="00861503">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p>
    <w:p w14:paraId="0CDD8C78" w14:textId="5ACE07CB" w:rsidR="000676C0" w:rsidRDefault="000676C0" w:rsidP="00861503">
      <w:pPr>
        <w:numPr>
          <w:ilvl w:val="0"/>
          <w:numId w:val="1"/>
        </w:num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7B139A">
        <w:rPr>
          <w:rFonts w:ascii="Times New Roman" w:eastAsia="Times New Roman" w:hAnsi="Times New Roman" w:cs="Times New Roman"/>
          <w:b/>
          <w:bCs/>
          <w:color w:val="000000"/>
          <w:sz w:val="24"/>
          <w:szCs w:val="24"/>
          <w:lang w:eastAsia="hu-HU"/>
        </w:rPr>
        <w:t>Foglalkoztatott</w:t>
      </w:r>
      <w:r w:rsidRPr="007B139A">
        <w:rPr>
          <w:rFonts w:ascii="Times New Roman" w:eastAsia="Times New Roman" w:hAnsi="Times New Roman" w:cs="Times New Roman"/>
          <w:color w:val="000000"/>
          <w:sz w:val="24"/>
          <w:szCs w:val="24"/>
          <w:lang w:eastAsia="hu-HU"/>
        </w:rPr>
        <w:t>: az a természetes személy, aki a Foglalkoztató számára és annak irányítása alatt Foglalkoztatásra irányuló jogviszony keretében, ellenérték fejében tevékenységet végez, vagy önmaga foglalkoztatását végzi.</w:t>
      </w:r>
    </w:p>
    <w:p w14:paraId="2D0DDB87" w14:textId="77777777" w:rsidR="00861503" w:rsidRDefault="00861503" w:rsidP="00861503">
      <w:pPr>
        <w:shd w:val="clear" w:color="auto" w:fill="FFFFFF"/>
        <w:spacing w:after="0" w:line="240" w:lineRule="auto"/>
        <w:jc w:val="both"/>
        <w:rPr>
          <w:rFonts w:ascii="Times New Roman" w:eastAsia="Times New Roman" w:hAnsi="Times New Roman" w:cs="Times New Roman"/>
          <w:color w:val="000000"/>
          <w:sz w:val="24"/>
          <w:szCs w:val="24"/>
          <w:lang w:eastAsia="hu-HU"/>
        </w:rPr>
      </w:pPr>
    </w:p>
    <w:p w14:paraId="2A6284B4" w14:textId="77777777" w:rsidR="000676C0" w:rsidRPr="006B71E5" w:rsidRDefault="000676C0" w:rsidP="008212DA">
      <w:pPr>
        <w:shd w:val="clear" w:color="auto" w:fill="FFFFFF"/>
        <w:spacing w:after="240" w:line="240" w:lineRule="auto"/>
        <w:ind w:left="567" w:right="567"/>
        <w:outlineLvl w:val="1"/>
        <w:rPr>
          <w:rFonts w:ascii="Times New Roman" w:eastAsia="Times New Roman" w:hAnsi="Times New Roman" w:cs="Times New Roman"/>
          <w:b/>
          <w:bCs/>
          <w:spacing w:val="-6"/>
          <w:sz w:val="24"/>
          <w:szCs w:val="24"/>
          <w:lang w:eastAsia="hu-HU"/>
        </w:rPr>
      </w:pPr>
      <w:r w:rsidRPr="006B71E5">
        <w:rPr>
          <w:rFonts w:ascii="Times New Roman" w:eastAsia="Times New Roman" w:hAnsi="Times New Roman" w:cs="Times New Roman"/>
          <w:b/>
          <w:bCs/>
          <w:spacing w:val="-6"/>
          <w:sz w:val="24"/>
          <w:szCs w:val="24"/>
          <w:lang w:eastAsia="hu-HU"/>
        </w:rPr>
        <w:t>3. A Visszaélés-bejelentési rendszer</w:t>
      </w:r>
    </w:p>
    <w:p w14:paraId="2089AE35" w14:textId="03E47E7A" w:rsidR="000676C0" w:rsidRDefault="000676C0" w:rsidP="008212DA">
      <w:pPr>
        <w:shd w:val="clear" w:color="auto" w:fill="FFFFFF"/>
        <w:spacing w:after="100" w:afterAutospacing="1"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Társaság</w:t>
      </w:r>
      <w:r w:rsidR="00020391">
        <w:rPr>
          <w:rFonts w:ascii="Times New Roman" w:eastAsia="Times New Roman" w:hAnsi="Times New Roman" w:cs="Times New Roman"/>
          <w:color w:val="000000"/>
          <w:sz w:val="24"/>
          <w:szCs w:val="24"/>
          <w:lang w:eastAsia="hu-HU"/>
        </w:rPr>
        <w:t>ok</w:t>
      </w:r>
      <w:r w:rsidRPr="00674931">
        <w:rPr>
          <w:rFonts w:ascii="Times New Roman" w:eastAsia="Times New Roman" w:hAnsi="Times New Roman" w:cs="Times New Roman"/>
          <w:color w:val="000000"/>
          <w:sz w:val="24"/>
          <w:szCs w:val="24"/>
          <w:lang w:eastAsia="hu-HU"/>
        </w:rPr>
        <w:t xml:space="preserve"> által működtetett Visszaélés-bejelentési rendszerben jogellenes vagy jogellenesnek feltételezett cselekményre vagy mulasztásra, illetve egyéb visszaélésre vonatkozó információt lehet bejelenteni.</w:t>
      </w:r>
    </w:p>
    <w:p w14:paraId="7B623A9F" w14:textId="6B7510FA" w:rsidR="007B139A" w:rsidRDefault="007B139A" w:rsidP="008212DA">
      <w:pPr>
        <w:shd w:val="clear" w:color="auto" w:fill="FFFFFF"/>
        <w:spacing w:after="100" w:afterAutospacing="1" w:line="240" w:lineRule="auto"/>
        <w:ind w:left="567" w:right="567"/>
        <w:jc w:val="both"/>
        <w:rPr>
          <w:rFonts w:ascii="Times New Roman" w:hAnsi="Times New Roman" w:cs="Times New Roman"/>
          <w:sz w:val="24"/>
          <w:szCs w:val="24"/>
        </w:rPr>
      </w:pPr>
      <w:r w:rsidRPr="008D270E">
        <w:rPr>
          <w:rFonts w:ascii="Times New Roman" w:hAnsi="Times New Roman" w:cs="Times New Roman"/>
          <w:sz w:val="24"/>
          <w:szCs w:val="24"/>
        </w:rPr>
        <w:t>A belső visszaélés-bejelentő rendszert a Társaság</w:t>
      </w:r>
      <w:r w:rsidR="00020391" w:rsidRPr="008D270E">
        <w:rPr>
          <w:rFonts w:ascii="Times New Roman" w:hAnsi="Times New Roman" w:cs="Times New Roman"/>
          <w:sz w:val="24"/>
          <w:szCs w:val="24"/>
        </w:rPr>
        <w:t>ok</w:t>
      </w:r>
      <w:r w:rsidRPr="008D270E">
        <w:rPr>
          <w:rFonts w:ascii="Times New Roman" w:hAnsi="Times New Roman" w:cs="Times New Roman"/>
          <w:sz w:val="24"/>
          <w:szCs w:val="24"/>
        </w:rPr>
        <w:t xml:space="preserve"> </w:t>
      </w:r>
      <w:r w:rsidR="008D270E" w:rsidRPr="008D270E">
        <w:rPr>
          <w:rFonts w:ascii="Times New Roman" w:hAnsi="Times New Roman" w:cs="Times New Roman"/>
          <w:sz w:val="24"/>
          <w:szCs w:val="24"/>
        </w:rPr>
        <w:t>közösen</w:t>
      </w:r>
      <w:r w:rsidRPr="008D270E">
        <w:rPr>
          <w:rFonts w:ascii="Times New Roman" w:hAnsi="Times New Roman" w:cs="Times New Roman"/>
          <w:sz w:val="24"/>
          <w:szCs w:val="24"/>
        </w:rPr>
        <w:t>, külső közreműködő bevonása nélkül hozz</w:t>
      </w:r>
      <w:r w:rsidR="008D270E" w:rsidRPr="008D270E">
        <w:rPr>
          <w:rFonts w:ascii="Times New Roman" w:hAnsi="Times New Roman" w:cs="Times New Roman"/>
          <w:sz w:val="24"/>
          <w:szCs w:val="24"/>
        </w:rPr>
        <w:t>ák</w:t>
      </w:r>
      <w:r w:rsidRPr="008D270E">
        <w:rPr>
          <w:rFonts w:ascii="Times New Roman" w:hAnsi="Times New Roman" w:cs="Times New Roman"/>
          <w:sz w:val="24"/>
          <w:szCs w:val="24"/>
        </w:rPr>
        <w:t xml:space="preserve"> létre és működteti</w:t>
      </w:r>
      <w:r w:rsidR="008D270E" w:rsidRPr="008D270E">
        <w:rPr>
          <w:rFonts w:ascii="Times New Roman" w:hAnsi="Times New Roman" w:cs="Times New Roman"/>
          <w:sz w:val="24"/>
          <w:szCs w:val="24"/>
        </w:rPr>
        <w:t>k</w:t>
      </w:r>
      <w:r w:rsidRPr="008D270E">
        <w:rPr>
          <w:rFonts w:ascii="Times New Roman" w:hAnsi="Times New Roman" w:cs="Times New Roman"/>
          <w:sz w:val="24"/>
          <w:szCs w:val="24"/>
        </w:rPr>
        <w:t>. A Társaság</w:t>
      </w:r>
      <w:r w:rsidR="00020391" w:rsidRPr="008D270E">
        <w:rPr>
          <w:rFonts w:ascii="Times New Roman" w:hAnsi="Times New Roman" w:cs="Times New Roman"/>
          <w:sz w:val="24"/>
          <w:szCs w:val="24"/>
        </w:rPr>
        <w:t>ok</w:t>
      </w:r>
      <w:r w:rsidRPr="008D270E">
        <w:rPr>
          <w:rFonts w:ascii="Times New Roman" w:hAnsi="Times New Roman" w:cs="Times New Roman"/>
          <w:sz w:val="24"/>
          <w:szCs w:val="24"/>
        </w:rPr>
        <w:t xml:space="preserve"> a belső visszaélés-bejelentő rendszer működtetésére </w:t>
      </w:r>
      <w:proofErr w:type="spellStart"/>
      <w:r w:rsidR="00CA5A30" w:rsidRPr="005E56C8">
        <w:rPr>
          <w:rFonts w:ascii="Times New Roman" w:hAnsi="Times New Roman" w:cs="Times New Roman"/>
          <w:sz w:val="24"/>
          <w:szCs w:val="24"/>
        </w:rPr>
        <w:t>Malina</w:t>
      </w:r>
      <w:proofErr w:type="spellEnd"/>
      <w:r w:rsidR="00CA5A30" w:rsidRPr="005E56C8">
        <w:rPr>
          <w:rFonts w:ascii="Times New Roman" w:hAnsi="Times New Roman" w:cs="Times New Roman"/>
          <w:sz w:val="24"/>
          <w:szCs w:val="24"/>
        </w:rPr>
        <w:t xml:space="preserve"> Márk</w:t>
      </w:r>
      <w:r w:rsidR="008D270E" w:rsidRPr="005E56C8">
        <w:rPr>
          <w:rFonts w:ascii="Times New Roman" w:hAnsi="Times New Roman" w:cs="Times New Roman"/>
          <w:sz w:val="24"/>
          <w:szCs w:val="24"/>
        </w:rPr>
        <w:t xml:space="preserve"> </w:t>
      </w:r>
      <w:r w:rsidR="00CA5A30" w:rsidRPr="005E56C8">
        <w:rPr>
          <w:rFonts w:ascii="Times New Roman" w:hAnsi="Times New Roman" w:cs="Times New Roman"/>
          <w:sz w:val="24"/>
          <w:szCs w:val="24"/>
        </w:rPr>
        <w:t>minőségbiztosítási ellenőr</w:t>
      </w:r>
      <w:r w:rsidR="00311408" w:rsidRPr="008D270E">
        <w:rPr>
          <w:rFonts w:ascii="Times New Roman" w:hAnsi="Times New Roman" w:cs="Times New Roman"/>
          <w:sz w:val="24"/>
          <w:szCs w:val="24"/>
        </w:rPr>
        <w:t xml:space="preserve"> </w:t>
      </w:r>
      <w:r w:rsidRPr="008D270E">
        <w:rPr>
          <w:rFonts w:ascii="Times New Roman" w:hAnsi="Times New Roman" w:cs="Times New Roman"/>
          <w:sz w:val="24"/>
          <w:szCs w:val="24"/>
        </w:rPr>
        <w:t>munkatársat jelöli</w:t>
      </w:r>
      <w:r w:rsidR="008D270E" w:rsidRPr="008D270E">
        <w:rPr>
          <w:rFonts w:ascii="Times New Roman" w:hAnsi="Times New Roman" w:cs="Times New Roman"/>
          <w:sz w:val="24"/>
          <w:szCs w:val="24"/>
        </w:rPr>
        <w:t>k</w:t>
      </w:r>
      <w:r w:rsidRPr="008D270E">
        <w:rPr>
          <w:rFonts w:ascii="Times New Roman" w:hAnsi="Times New Roman" w:cs="Times New Roman"/>
          <w:sz w:val="24"/>
          <w:szCs w:val="24"/>
        </w:rPr>
        <w:t xml:space="preserve"> ki. (továbbiakban: kijelölt személy) A kijelölt személyt e faladatkör ellátásában a munkáltató nem utasíthatja, és semmilyen módon nem befolyásolhatja.</w:t>
      </w:r>
    </w:p>
    <w:p w14:paraId="1AE76FE1" w14:textId="7F4C9FFD" w:rsidR="000676C0" w:rsidRPr="00674931" w:rsidRDefault="000676C0" w:rsidP="008212DA">
      <w:pPr>
        <w:shd w:val="clear" w:color="auto" w:fill="FFFFFF"/>
        <w:spacing w:after="100" w:afterAutospacing="1"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b/>
          <w:bCs/>
          <w:color w:val="000000"/>
          <w:sz w:val="24"/>
          <w:szCs w:val="24"/>
          <w:lang w:eastAsia="hu-HU"/>
        </w:rPr>
        <w:t xml:space="preserve">A </w:t>
      </w:r>
      <w:r w:rsidR="00020391">
        <w:rPr>
          <w:rFonts w:ascii="Times New Roman" w:eastAsia="Times New Roman" w:hAnsi="Times New Roman" w:cs="Times New Roman"/>
          <w:b/>
          <w:bCs/>
          <w:color w:val="000000"/>
          <w:sz w:val="24"/>
          <w:szCs w:val="24"/>
          <w:lang w:eastAsia="hu-HU"/>
        </w:rPr>
        <w:t>Cégcsoport</w:t>
      </w:r>
      <w:r w:rsidRPr="00674931">
        <w:rPr>
          <w:rFonts w:ascii="Times New Roman" w:eastAsia="Times New Roman" w:hAnsi="Times New Roman" w:cs="Times New Roman"/>
          <w:b/>
          <w:bCs/>
          <w:color w:val="000000"/>
          <w:sz w:val="24"/>
          <w:szCs w:val="24"/>
          <w:lang w:eastAsia="hu-HU"/>
        </w:rPr>
        <w:t xml:space="preserve"> Visszaélés-bejelentési rendszerében Bejelentést tehet:</w:t>
      </w:r>
    </w:p>
    <w:p w14:paraId="3BBBB96B" w14:textId="304E097E"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a Társaság</w:t>
      </w:r>
      <w:r w:rsidR="00020391">
        <w:rPr>
          <w:rFonts w:ascii="Times New Roman" w:eastAsia="Times New Roman" w:hAnsi="Times New Roman" w:cs="Times New Roman"/>
          <w:color w:val="000000"/>
          <w:sz w:val="24"/>
          <w:szCs w:val="24"/>
          <w:lang w:eastAsia="hu-HU"/>
        </w:rPr>
        <w:t>ok</w:t>
      </w:r>
      <w:r w:rsidRPr="00674931">
        <w:rPr>
          <w:rFonts w:ascii="Times New Roman" w:eastAsia="Times New Roman" w:hAnsi="Times New Roman" w:cs="Times New Roman"/>
          <w:color w:val="000000"/>
          <w:sz w:val="24"/>
          <w:szCs w:val="24"/>
          <w:lang w:eastAsia="hu-HU"/>
        </w:rPr>
        <w:t xml:space="preserve"> által Foglalkoztatott;</w:t>
      </w:r>
    </w:p>
    <w:p w14:paraId="2BC51DEE" w14:textId="6877A553"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b) az a Foglalkoztatott, akinek a Társaság</w:t>
      </w:r>
      <w:r w:rsidR="00020391">
        <w:rPr>
          <w:rFonts w:ascii="Times New Roman" w:eastAsia="Times New Roman" w:hAnsi="Times New Roman" w:cs="Times New Roman"/>
          <w:color w:val="000000"/>
          <w:sz w:val="24"/>
          <w:szCs w:val="24"/>
          <w:lang w:eastAsia="hu-HU"/>
        </w:rPr>
        <w:t>ok</w:t>
      </w:r>
      <w:r w:rsidRPr="00674931">
        <w:rPr>
          <w:rFonts w:ascii="Times New Roman" w:eastAsia="Times New Roman" w:hAnsi="Times New Roman" w:cs="Times New Roman"/>
          <w:color w:val="000000"/>
          <w:sz w:val="24"/>
          <w:szCs w:val="24"/>
          <w:lang w:eastAsia="hu-HU"/>
        </w:rPr>
        <w:t>nál fennálló foglalkoztatásra irányuló jogviszonya megszűnt;</w:t>
      </w:r>
    </w:p>
    <w:p w14:paraId="441A080E" w14:textId="6358A7A1"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c) a Társaság</w:t>
      </w:r>
      <w:r w:rsidR="00020391">
        <w:rPr>
          <w:rFonts w:ascii="Times New Roman" w:eastAsia="Times New Roman" w:hAnsi="Times New Roman" w:cs="Times New Roman"/>
          <w:color w:val="000000"/>
          <w:sz w:val="24"/>
          <w:szCs w:val="24"/>
          <w:lang w:eastAsia="hu-HU"/>
        </w:rPr>
        <w:t>okk</w:t>
      </w:r>
      <w:r w:rsidRPr="00674931">
        <w:rPr>
          <w:rFonts w:ascii="Times New Roman" w:eastAsia="Times New Roman" w:hAnsi="Times New Roman" w:cs="Times New Roman"/>
          <w:color w:val="000000"/>
          <w:sz w:val="24"/>
          <w:szCs w:val="24"/>
          <w:lang w:eastAsia="hu-HU"/>
        </w:rPr>
        <w:t>al foglalkoztatásra irányuló jogviszonyt létesíteni kívánó olyan személy, aki esetében e jogviszony létesítésére vonatkozó eljárás megkezdődött;</w:t>
      </w:r>
    </w:p>
    <w:p w14:paraId="35B3DDB3" w14:textId="65D74951"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d) az egyéni vállalkozó, az egyéni cég, ha a Társaság</w:t>
      </w:r>
      <w:r w:rsidR="00020391">
        <w:rPr>
          <w:rFonts w:ascii="Times New Roman" w:eastAsia="Times New Roman" w:hAnsi="Times New Roman" w:cs="Times New Roman"/>
          <w:color w:val="000000"/>
          <w:sz w:val="24"/>
          <w:szCs w:val="24"/>
          <w:lang w:eastAsia="hu-HU"/>
        </w:rPr>
        <w:t>okk</w:t>
      </w:r>
      <w:r w:rsidRPr="00674931">
        <w:rPr>
          <w:rFonts w:ascii="Times New Roman" w:eastAsia="Times New Roman" w:hAnsi="Times New Roman" w:cs="Times New Roman"/>
          <w:color w:val="000000"/>
          <w:sz w:val="24"/>
          <w:szCs w:val="24"/>
          <w:lang w:eastAsia="hu-HU"/>
        </w:rPr>
        <w:t>al szerződéses kapcsolatban áll;</w:t>
      </w:r>
    </w:p>
    <w:p w14:paraId="504CE2FC" w14:textId="2B7984FF"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e) a Társaság</w:t>
      </w:r>
      <w:r w:rsidR="00020391">
        <w:rPr>
          <w:rFonts w:ascii="Times New Roman" w:eastAsia="Times New Roman" w:hAnsi="Times New Roman" w:cs="Times New Roman"/>
          <w:color w:val="000000"/>
          <w:sz w:val="24"/>
          <w:szCs w:val="24"/>
          <w:lang w:eastAsia="hu-HU"/>
        </w:rPr>
        <w:t>ok</w:t>
      </w:r>
      <w:r w:rsidRPr="00674931">
        <w:rPr>
          <w:rFonts w:ascii="Times New Roman" w:eastAsia="Times New Roman" w:hAnsi="Times New Roman" w:cs="Times New Roman"/>
          <w:color w:val="000000"/>
          <w:sz w:val="24"/>
          <w:szCs w:val="24"/>
          <w:lang w:eastAsia="hu-HU"/>
        </w:rPr>
        <w:t>ban tulajdonosi részesedéssel rendelkező személy, valamint a Társaság</w:t>
      </w:r>
      <w:r w:rsidR="00020391">
        <w:rPr>
          <w:rFonts w:ascii="Times New Roman" w:eastAsia="Times New Roman" w:hAnsi="Times New Roman" w:cs="Times New Roman"/>
          <w:color w:val="000000"/>
          <w:sz w:val="24"/>
          <w:szCs w:val="24"/>
          <w:lang w:eastAsia="hu-HU"/>
        </w:rPr>
        <w:t>ok</w:t>
      </w:r>
      <w:r w:rsidRPr="00674931">
        <w:rPr>
          <w:rFonts w:ascii="Times New Roman" w:eastAsia="Times New Roman" w:hAnsi="Times New Roman" w:cs="Times New Roman"/>
          <w:color w:val="000000"/>
          <w:sz w:val="24"/>
          <w:szCs w:val="24"/>
          <w:lang w:eastAsia="hu-HU"/>
        </w:rPr>
        <w:t xml:space="preserve"> ügyvezetéséhez tartozó személy;</w:t>
      </w:r>
    </w:p>
    <w:p w14:paraId="30ACB7E9" w14:textId="44B7C840"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f) a Társaság</w:t>
      </w:r>
      <w:r w:rsidR="00020391">
        <w:rPr>
          <w:rFonts w:ascii="Times New Roman" w:eastAsia="Times New Roman" w:hAnsi="Times New Roman" w:cs="Times New Roman"/>
          <w:color w:val="000000"/>
          <w:sz w:val="24"/>
          <w:szCs w:val="24"/>
          <w:lang w:eastAsia="hu-HU"/>
        </w:rPr>
        <w:t>okk</w:t>
      </w:r>
      <w:r w:rsidRPr="00674931">
        <w:rPr>
          <w:rFonts w:ascii="Times New Roman" w:eastAsia="Times New Roman" w:hAnsi="Times New Roman" w:cs="Times New Roman"/>
          <w:color w:val="000000"/>
          <w:sz w:val="24"/>
          <w:szCs w:val="24"/>
          <w:lang w:eastAsia="hu-HU"/>
        </w:rPr>
        <w:t>al szerződéses kapcsolat létesítésére vonatkozó eljárást megkezdett, szerződéses kapcsolatban álló vagy szerződéses kapcsolatban állt vállalkozó, alvállalkozó, beszállító, illetve megbízott felügyelete és irányítása alatt álló személy;</w:t>
      </w:r>
    </w:p>
    <w:p w14:paraId="6D1841BB" w14:textId="2111231E"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g) a Társaság</w:t>
      </w:r>
      <w:r w:rsidR="00020391">
        <w:rPr>
          <w:rFonts w:ascii="Times New Roman" w:eastAsia="Times New Roman" w:hAnsi="Times New Roman" w:cs="Times New Roman"/>
          <w:color w:val="000000"/>
          <w:sz w:val="24"/>
          <w:szCs w:val="24"/>
          <w:lang w:eastAsia="hu-HU"/>
        </w:rPr>
        <w:t>ok</w:t>
      </w:r>
      <w:r w:rsidRPr="00674931">
        <w:rPr>
          <w:rFonts w:ascii="Times New Roman" w:eastAsia="Times New Roman" w:hAnsi="Times New Roman" w:cs="Times New Roman"/>
          <w:color w:val="000000"/>
          <w:sz w:val="24"/>
          <w:szCs w:val="24"/>
          <w:lang w:eastAsia="hu-HU"/>
        </w:rPr>
        <w:t>nál tevékenységet végző gyakornok és önkéntes;</w:t>
      </w:r>
    </w:p>
    <w:p w14:paraId="569E85D6" w14:textId="021BB099"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h) a Társaság</w:t>
      </w:r>
      <w:r w:rsidR="00020391">
        <w:rPr>
          <w:rFonts w:ascii="Times New Roman" w:eastAsia="Times New Roman" w:hAnsi="Times New Roman" w:cs="Times New Roman"/>
          <w:color w:val="000000"/>
          <w:sz w:val="24"/>
          <w:szCs w:val="24"/>
          <w:lang w:eastAsia="hu-HU"/>
        </w:rPr>
        <w:t>okk</w:t>
      </w:r>
      <w:r w:rsidRPr="00674931">
        <w:rPr>
          <w:rFonts w:ascii="Times New Roman" w:eastAsia="Times New Roman" w:hAnsi="Times New Roman" w:cs="Times New Roman"/>
          <w:color w:val="000000"/>
          <w:sz w:val="24"/>
          <w:szCs w:val="24"/>
          <w:lang w:eastAsia="hu-HU"/>
        </w:rPr>
        <w:t>al az d), e) vagy g) pont szerinti jogviszonyt vagy szerződéses kapcsolatot létesíteni kívánó olyan személy, aki esetében e jogviszony vagy szerződéses kapcsolat létesítésére vonatkozó eljárás megkezdődött, és</w:t>
      </w:r>
    </w:p>
    <w:p w14:paraId="1A8159F5" w14:textId="002C47FF" w:rsidR="000676C0"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i) az a személy, akinek a d), e) vagy g) pont szerinti jogviszonya vagy szerződéses kapcsolata a Társaság</w:t>
      </w:r>
      <w:r w:rsidR="00020391">
        <w:rPr>
          <w:rFonts w:ascii="Times New Roman" w:eastAsia="Times New Roman" w:hAnsi="Times New Roman" w:cs="Times New Roman"/>
          <w:color w:val="000000"/>
          <w:sz w:val="24"/>
          <w:szCs w:val="24"/>
          <w:lang w:eastAsia="hu-HU"/>
        </w:rPr>
        <w:t>okk</w:t>
      </w:r>
      <w:r w:rsidRPr="00674931">
        <w:rPr>
          <w:rFonts w:ascii="Times New Roman" w:eastAsia="Times New Roman" w:hAnsi="Times New Roman" w:cs="Times New Roman"/>
          <w:color w:val="000000"/>
          <w:sz w:val="24"/>
          <w:szCs w:val="24"/>
          <w:lang w:eastAsia="hu-HU"/>
        </w:rPr>
        <w:t>al megszűnt.</w:t>
      </w:r>
    </w:p>
    <w:p w14:paraId="2686E437" w14:textId="77777777" w:rsidR="00C526B4" w:rsidRPr="00674931" w:rsidRDefault="00C526B4"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p>
    <w:p w14:paraId="6F64BF1A" w14:textId="77777777" w:rsidR="000676C0" w:rsidRPr="006B71E5" w:rsidRDefault="000676C0" w:rsidP="008212DA">
      <w:pPr>
        <w:shd w:val="clear" w:color="auto" w:fill="FFFFFF"/>
        <w:spacing w:after="240" w:line="240" w:lineRule="auto"/>
        <w:ind w:left="567" w:right="567"/>
        <w:jc w:val="both"/>
        <w:outlineLvl w:val="1"/>
        <w:rPr>
          <w:rFonts w:ascii="Times New Roman" w:eastAsia="Times New Roman" w:hAnsi="Times New Roman" w:cs="Times New Roman"/>
          <w:b/>
          <w:bCs/>
          <w:spacing w:val="-6"/>
          <w:sz w:val="24"/>
          <w:szCs w:val="24"/>
          <w:lang w:eastAsia="hu-HU"/>
        </w:rPr>
      </w:pPr>
      <w:r w:rsidRPr="006B71E5">
        <w:rPr>
          <w:rFonts w:ascii="Times New Roman" w:eastAsia="Times New Roman" w:hAnsi="Times New Roman" w:cs="Times New Roman"/>
          <w:b/>
          <w:bCs/>
          <w:spacing w:val="-6"/>
          <w:sz w:val="24"/>
          <w:szCs w:val="24"/>
          <w:lang w:eastAsia="hu-HU"/>
        </w:rPr>
        <w:t>4. A Bejelentés módjai</w:t>
      </w:r>
    </w:p>
    <w:p w14:paraId="554CE25C" w14:textId="08F64028" w:rsidR="007A49BC" w:rsidRPr="005E56C8" w:rsidRDefault="007A49BC" w:rsidP="00861503">
      <w:pPr>
        <w:pStyle w:val="Listaszerbekezds"/>
        <w:numPr>
          <w:ilvl w:val="0"/>
          <w:numId w:val="19"/>
        </w:numPr>
        <w:spacing w:after="0" w:line="240" w:lineRule="auto"/>
        <w:ind w:right="284"/>
        <w:jc w:val="both"/>
        <w:rPr>
          <w:rFonts w:ascii="Times New Roman" w:hAnsi="Times New Roman" w:cs="Times New Roman"/>
          <w:color w:val="333333"/>
          <w:sz w:val="24"/>
          <w:szCs w:val="24"/>
          <w:shd w:val="clear" w:color="auto" w:fill="FFFFFF"/>
        </w:rPr>
      </w:pPr>
      <w:r w:rsidRPr="005E56C8">
        <w:rPr>
          <w:rStyle w:val="Kiemels2"/>
          <w:rFonts w:ascii="Times New Roman" w:eastAsia="Times New Roman" w:hAnsi="Times New Roman" w:cs="Times New Roman"/>
          <w:b w:val="0"/>
          <w:bCs w:val="0"/>
          <w:sz w:val="24"/>
          <w:szCs w:val="24"/>
          <w:lang w:eastAsia="hu-HU"/>
        </w:rPr>
        <w:t>Postai úton:</w:t>
      </w:r>
      <w:r w:rsidR="008D270E" w:rsidRPr="005E56C8">
        <w:rPr>
          <w:rStyle w:val="Kiemels2"/>
          <w:rFonts w:ascii="Times New Roman" w:eastAsia="Times New Roman" w:hAnsi="Times New Roman" w:cs="Times New Roman"/>
          <w:b w:val="0"/>
          <w:bCs w:val="0"/>
          <w:sz w:val="24"/>
          <w:szCs w:val="24"/>
          <w:lang w:eastAsia="hu-HU"/>
        </w:rPr>
        <w:t xml:space="preserve"> </w:t>
      </w:r>
      <w:proofErr w:type="spellStart"/>
      <w:r w:rsidR="00C908D6" w:rsidRPr="005E56C8">
        <w:rPr>
          <w:rFonts w:ascii="Times New Roman" w:hAnsi="Times New Roman" w:cs="Times New Roman"/>
          <w:color w:val="333333"/>
          <w:sz w:val="24"/>
          <w:szCs w:val="24"/>
          <w:shd w:val="clear" w:color="auto" w:fill="FFFFFF"/>
        </w:rPr>
        <w:t>Inter</w:t>
      </w:r>
      <w:r w:rsidR="008D270E" w:rsidRPr="005E56C8">
        <w:rPr>
          <w:rFonts w:ascii="Times New Roman" w:hAnsi="Times New Roman" w:cs="Times New Roman"/>
          <w:color w:val="333333"/>
          <w:sz w:val="24"/>
          <w:szCs w:val="24"/>
          <w:shd w:val="clear" w:color="auto" w:fill="FFFFFF"/>
        </w:rPr>
        <w:t>food</w:t>
      </w:r>
      <w:proofErr w:type="spellEnd"/>
      <w:r w:rsidR="008D270E" w:rsidRPr="005E56C8">
        <w:rPr>
          <w:rFonts w:ascii="Times New Roman" w:hAnsi="Times New Roman" w:cs="Times New Roman"/>
          <w:color w:val="333333"/>
          <w:sz w:val="24"/>
          <w:szCs w:val="24"/>
          <w:shd w:val="clear" w:color="auto" w:fill="FFFFFF"/>
        </w:rPr>
        <w:t xml:space="preserve"> Kft. </w:t>
      </w:r>
      <w:r w:rsidR="00C908D6" w:rsidRPr="005E56C8">
        <w:rPr>
          <w:rFonts w:ascii="Times New Roman" w:hAnsi="Times New Roman" w:cs="Times New Roman"/>
          <w:color w:val="333333"/>
          <w:sz w:val="24"/>
          <w:szCs w:val="24"/>
          <w:shd w:val="clear" w:color="auto" w:fill="FFFFFF"/>
        </w:rPr>
        <w:t>2142 Nagytarcsa, Alsó Ipari körút 10.</w:t>
      </w:r>
    </w:p>
    <w:p w14:paraId="50BC6FB9" w14:textId="630A6616" w:rsidR="008D270E" w:rsidRPr="005E56C8" w:rsidRDefault="008D270E" w:rsidP="00861503">
      <w:pPr>
        <w:spacing w:after="0" w:line="240" w:lineRule="auto"/>
        <w:ind w:right="284" w:firstLine="708"/>
        <w:jc w:val="both"/>
        <w:rPr>
          <w:rFonts w:ascii="Garamond" w:hAnsi="Garamond" w:cs="Garamond"/>
          <w:sz w:val="24"/>
          <w:szCs w:val="24"/>
        </w:rPr>
      </w:pPr>
      <w:r w:rsidRPr="005E56C8">
        <w:rPr>
          <w:rFonts w:ascii="Times New Roman" w:hAnsi="Times New Roman" w:cs="Times New Roman"/>
          <w:color w:val="333333"/>
          <w:sz w:val="24"/>
          <w:szCs w:val="24"/>
          <w:shd w:val="clear" w:color="auto" w:fill="FFFFFF"/>
        </w:rPr>
        <w:t xml:space="preserve">A borítékra ráírni: </w:t>
      </w:r>
      <w:proofErr w:type="spellStart"/>
      <w:r w:rsidR="00CA5A30" w:rsidRPr="005E56C8">
        <w:rPr>
          <w:rFonts w:ascii="Times New Roman" w:hAnsi="Times New Roman" w:cs="Times New Roman"/>
          <w:color w:val="333333"/>
          <w:sz w:val="24"/>
          <w:szCs w:val="24"/>
          <w:shd w:val="clear" w:color="auto" w:fill="FFFFFF"/>
        </w:rPr>
        <w:t>Malina</w:t>
      </w:r>
      <w:proofErr w:type="spellEnd"/>
      <w:r w:rsidR="00CA5A30" w:rsidRPr="005E56C8">
        <w:rPr>
          <w:rFonts w:ascii="Times New Roman" w:hAnsi="Times New Roman" w:cs="Times New Roman"/>
          <w:color w:val="333333"/>
          <w:sz w:val="24"/>
          <w:szCs w:val="24"/>
          <w:shd w:val="clear" w:color="auto" w:fill="FFFFFF"/>
        </w:rPr>
        <w:t xml:space="preserve"> Márk</w:t>
      </w:r>
      <w:r w:rsidRPr="005E56C8">
        <w:rPr>
          <w:rFonts w:ascii="Times New Roman" w:hAnsi="Times New Roman" w:cs="Times New Roman"/>
          <w:color w:val="333333"/>
          <w:sz w:val="24"/>
          <w:szCs w:val="24"/>
          <w:shd w:val="clear" w:color="auto" w:fill="FFFFFF"/>
        </w:rPr>
        <w:t xml:space="preserve"> részére, </w:t>
      </w:r>
      <w:r w:rsidRPr="005E56C8">
        <w:rPr>
          <w:rFonts w:ascii="Garamond" w:hAnsi="Garamond" w:cs="Garamond"/>
          <w:sz w:val="24"/>
          <w:szCs w:val="24"/>
        </w:rPr>
        <w:t>„BIZALMAS BEJELENTÉS”</w:t>
      </w:r>
    </w:p>
    <w:p w14:paraId="16AB32D5" w14:textId="77777777" w:rsidR="00861503" w:rsidRPr="005E56C8" w:rsidRDefault="00861503" w:rsidP="00861503">
      <w:pPr>
        <w:spacing w:after="0" w:line="240" w:lineRule="auto"/>
        <w:ind w:right="284" w:firstLine="708"/>
        <w:jc w:val="both"/>
        <w:rPr>
          <w:rStyle w:val="Kiemels2"/>
          <w:rFonts w:ascii="Times New Roman" w:eastAsia="Times New Roman" w:hAnsi="Times New Roman" w:cs="Times New Roman"/>
          <w:b w:val="0"/>
          <w:bCs w:val="0"/>
          <w:sz w:val="24"/>
          <w:szCs w:val="24"/>
          <w:lang w:eastAsia="hu-HU"/>
        </w:rPr>
      </w:pPr>
    </w:p>
    <w:p w14:paraId="40FAF7E9" w14:textId="43CE82C7" w:rsidR="00D12C46" w:rsidRPr="005E56C8" w:rsidRDefault="00D12C46" w:rsidP="00861503">
      <w:pPr>
        <w:pStyle w:val="Listaszerbekezds"/>
        <w:numPr>
          <w:ilvl w:val="0"/>
          <w:numId w:val="19"/>
        </w:numPr>
        <w:shd w:val="clear" w:color="auto" w:fill="FFFFFF"/>
        <w:spacing w:after="0" w:line="240" w:lineRule="auto"/>
        <w:ind w:right="567"/>
        <w:jc w:val="both"/>
        <w:rPr>
          <w:rStyle w:val="Kiemels2"/>
          <w:rFonts w:ascii="Times New Roman" w:eastAsia="Times New Roman" w:hAnsi="Times New Roman" w:cs="Times New Roman"/>
          <w:b w:val="0"/>
          <w:bCs w:val="0"/>
          <w:sz w:val="24"/>
          <w:szCs w:val="24"/>
          <w:lang w:eastAsia="hu-HU"/>
        </w:rPr>
      </w:pPr>
      <w:r w:rsidRPr="005E56C8">
        <w:rPr>
          <w:rStyle w:val="Kiemels2"/>
          <w:rFonts w:ascii="Times New Roman" w:eastAsia="Times New Roman" w:hAnsi="Times New Roman" w:cs="Times New Roman"/>
          <w:b w:val="0"/>
          <w:bCs w:val="0"/>
          <w:sz w:val="24"/>
          <w:szCs w:val="24"/>
          <w:lang w:eastAsia="hu-HU"/>
        </w:rPr>
        <w:t>Elektronikus levélben</w:t>
      </w:r>
      <w:r w:rsidR="008D270E" w:rsidRPr="005E56C8">
        <w:rPr>
          <w:rStyle w:val="Kiemels2"/>
          <w:rFonts w:ascii="Times New Roman" w:eastAsia="Times New Roman" w:hAnsi="Times New Roman" w:cs="Times New Roman"/>
          <w:b w:val="0"/>
          <w:bCs w:val="0"/>
          <w:sz w:val="24"/>
          <w:szCs w:val="24"/>
          <w:lang w:eastAsia="hu-HU"/>
        </w:rPr>
        <w:t xml:space="preserve">: </w:t>
      </w:r>
      <w:hyperlink r:id="rId8" w:history="1">
        <w:r w:rsidR="00A92B27" w:rsidRPr="005E56C8">
          <w:rPr>
            <w:rStyle w:val="Hiperhivatkozs"/>
            <w:rFonts w:ascii="Times New Roman" w:eastAsia="Times New Roman" w:hAnsi="Times New Roman" w:cs="Times New Roman"/>
            <w:sz w:val="24"/>
            <w:szCs w:val="24"/>
            <w:lang w:eastAsia="hu-HU"/>
          </w:rPr>
          <w:t>bejelentes@interfood.hu</w:t>
        </w:r>
      </w:hyperlink>
    </w:p>
    <w:p w14:paraId="706D9B18" w14:textId="2902F387" w:rsidR="00861503" w:rsidRPr="005E56C8" w:rsidRDefault="00861503" w:rsidP="00861503">
      <w:pPr>
        <w:pStyle w:val="Listaszerbekezds"/>
        <w:autoSpaceDE w:val="0"/>
        <w:autoSpaceDN w:val="0"/>
        <w:adjustRightInd w:val="0"/>
        <w:spacing w:after="0" w:line="240" w:lineRule="auto"/>
        <w:rPr>
          <w:rStyle w:val="Kiemels2"/>
          <w:rFonts w:ascii="Times New Roman" w:eastAsia="Times New Roman" w:hAnsi="Times New Roman" w:cs="Times New Roman"/>
          <w:b w:val="0"/>
          <w:bCs w:val="0"/>
          <w:sz w:val="24"/>
          <w:szCs w:val="24"/>
          <w:lang w:eastAsia="hu-HU"/>
        </w:rPr>
      </w:pPr>
      <w:r w:rsidRPr="005E56C8">
        <w:rPr>
          <w:rFonts w:ascii="Times New Roman" w:hAnsi="Times New Roman" w:cs="Times New Roman"/>
          <w:sz w:val="24"/>
          <w:szCs w:val="24"/>
        </w:rPr>
        <w:t>Az e-mail tárgyában javasoljuk a „BIZALMAS BEJELENTÉS” megnevezést feltüntetni.</w:t>
      </w:r>
    </w:p>
    <w:p w14:paraId="18A125EE" w14:textId="77777777" w:rsidR="00861503" w:rsidRPr="005E56C8" w:rsidRDefault="00861503" w:rsidP="00861503">
      <w:pPr>
        <w:pStyle w:val="Listaszerbekezds"/>
        <w:shd w:val="clear" w:color="auto" w:fill="FFFFFF"/>
        <w:spacing w:after="0" w:line="240" w:lineRule="auto"/>
        <w:ind w:right="567"/>
        <w:jc w:val="both"/>
        <w:rPr>
          <w:rStyle w:val="Kiemels2"/>
          <w:rFonts w:ascii="Times New Roman" w:eastAsia="Times New Roman" w:hAnsi="Times New Roman" w:cs="Times New Roman"/>
          <w:b w:val="0"/>
          <w:bCs w:val="0"/>
          <w:sz w:val="24"/>
          <w:szCs w:val="24"/>
          <w:lang w:eastAsia="hu-HU"/>
        </w:rPr>
      </w:pPr>
    </w:p>
    <w:p w14:paraId="51B1D836" w14:textId="279348B8" w:rsidR="00D12C46" w:rsidRPr="005E56C8" w:rsidRDefault="00D12C46" w:rsidP="00861503">
      <w:pPr>
        <w:pStyle w:val="Listaszerbekezds"/>
        <w:numPr>
          <w:ilvl w:val="0"/>
          <w:numId w:val="19"/>
        </w:numPr>
        <w:shd w:val="clear" w:color="auto" w:fill="FFFFFF"/>
        <w:spacing w:after="0" w:line="240" w:lineRule="auto"/>
        <w:ind w:right="567"/>
        <w:jc w:val="both"/>
        <w:rPr>
          <w:rStyle w:val="Kiemels2"/>
          <w:rFonts w:ascii="Times New Roman" w:eastAsia="Times New Roman" w:hAnsi="Times New Roman" w:cs="Times New Roman"/>
          <w:b w:val="0"/>
          <w:bCs w:val="0"/>
          <w:sz w:val="24"/>
          <w:szCs w:val="24"/>
          <w:lang w:eastAsia="hu-HU"/>
        </w:rPr>
      </w:pPr>
      <w:r w:rsidRPr="005E56C8">
        <w:rPr>
          <w:rStyle w:val="Kiemels2"/>
          <w:rFonts w:ascii="Times New Roman" w:eastAsia="Times New Roman" w:hAnsi="Times New Roman" w:cs="Times New Roman"/>
          <w:b w:val="0"/>
          <w:bCs w:val="0"/>
          <w:sz w:val="24"/>
          <w:szCs w:val="24"/>
          <w:lang w:eastAsia="hu-HU"/>
        </w:rPr>
        <w:t xml:space="preserve">Személyesen: előre egyeztetett időpontban, minden </w:t>
      </w:r>
      <w:r w:rsidR="008D270E" w:rsidRPr="005E56C8">
        <w:rPr>
          <w:rStyle w:val="Kiemels2"/>
          <w:rFonts w:ascii="Times New Roman" w:eastAsia="Times New Roman" w:hAnsi="Times New Roman" w:cs="Times New Roman"/>
          <w:b w:val="0"/>
          <w:bCs w:val="0"/>
          <w:sz w:val="24"/>
          <w:szCs w:val="24"/>
          <w:lang w:eastAsia="hu-HU"/>
        </w:rPr>
        <w:t xml:space="preserve">hónap első </w:t>
      </w:r>
      <w:r w:rsidR="00CA5A30" w:rsidRPr="005E56C8">
        <w:rPr>
          <w:rStyle w:val="Kiemels2"/>
          <w:rFonts w:ascii="Times New Roman" w:eastAsia="Times New Roman" w:hAnsi="Times New Roman" w:cs="Times New Roman"/>
          <w:b w:val="0"/>
          <w:bCs w:val="0"/>
          <w:sz w:val="24"/>
          <w:szCs w:val="24"/>
          <w:lang w:eastAsia="hu-HU"/>
        </w:rPr>
        <w:t>hétfőjén</w:t>
      </w:r>
      <w:r w:rsidRPr="005E56C8">
        <w:rPr>
          <w:rStyle w:val="Kiemels2"/>
          <w:rFonts w:ascii="Times New Roman" w:eastAsia="Times New Roman" w:hAnsi="Times New Roman" w:cs="Times New Roman"/>
          <w:b w:val="0"/>
          <w:bCs w:val="0"/>
          <w:sz w:val="24"/>
          <w:szCs w:val="24"/>
          <w:lang w:eastAsia="hu-HU"/>
        </w:rPr>
        <w:t xml:space="preserve"> 10-1</w:t>
      </w:r>
      <w:r w:rsidR="00CA5A30" w:rsidRPr="005E56C8">
        <w:rPr>
          <w:rStyle w:val="Kiemels2"/>
          <w:rFonts w:ascii="Times New Roman" w:eastAsia="Times New Roman" w:hAnsi="Times New Roman" w:cs="Times New Roman"/>
          <w:b w:val="0"/>
          <w:bCs w:val="0"/>
          <w:sz w:val="24"/>
          <w:szCs w:val="24"/>
          <w:lang w:eastAsia="hu-HU"/>
        </w:rPr>
        <w:t>4</w:t>
      </w:r>
      <w:r w:rsidRPr="005E56C8">
        <w:rPr>
          <w:rStyle w:val="Kiemels2"/>
          <w:rFonts w:ascii="Times New Roman" w:eastAsia="Times New Roman" w:hAnsi="Times New Roman" w:cs="Times New Roman"/>
          <w:b w:val="0"/>
          <w:bCs w:val="0"/>
          <w:sz w:val="24"/>
          <w:szCs w:val="24"/>
          <w:lang w:eastAsia="hu-HU"/>
        </w:rPr>
        <w:t xml:space="preserve"> óra között</w:t>
      </w:r>
    </w:p>
    <w:p w14:paraId="77D16A00" w14:textId="4CDC6097" w:rsidR="00D12C46" w:rsidRDefault="00C908D6" w:rsidP="00861503">
      <w:pPr>
        <w:spacing w:after="0" w:line="240" w:lineRule="auto"/>
        <w:ind w:right="284" w:firstLine="708"/>
        <w:jc w:val="both"/>
        <w:rPr>
          <w:rStyle w:val="Kiemels2"/>
          <w:rFonts w:ascii="Times New Roman" w:eastAsia="Times New Roman" w:hAnsi="Times New Roman" w:cs="Times New Roman"/>
          <w:b w:val="0"/>
          <w:bCs w:val="0"/>
          <w:sz w:val="24"/>
          <w:szCs w:val="24"/>
          <w:lang w:eastAsia="hu-HU"/>
        </w:rPr>
      </w:pPr>
      <w:r w:rsidRPr="005E56C8">
        <w:rPr>
          <w:rFonts w:ascii="Times New Roman" w:hAnsi="Times New Roman" w:cs="Times New Roman"/>
          <w:color w:val="333333"/>
          <w:sz w:val="24"/>
          <w:szCs w:val="24"/>
          <w:shd w:val="clear" w:color="auto" w:fill="FFFFFF"/>
        </w:rPr>
        <w:t>2142 Nagytarcsa, Alsó Ipari körút 10.</w:t>
      </w:r>
      <w:r w:rsidRPr="005E56C8">
        <w:rPr>
          <w:rFonts w:ascii="Times New Roman" w:eastAsia="Times New Roman" w:hAnsi="Times New Roman" w:cs="Times New Roman"/>
          <w:sz w:val="24"/>
          <w:szCs w:val="24"/>
          <w:lang w:eastAsia="hu-HU"/>
        </w:rPr>
        <w:t xml:space="preserve"> </w:t>
      </w:r>
      <w:r w:rsidR="00D12C46" w:rsidRPr="005E56C8">
        <w:rPr>
          <w:rStyle w:val="Kiemels2"/>
          <w:rFonts w:ascii="Times New Roman" w:eastAsia="Times New Roman" w:hAnsi="Times New Roman" w:cs="Times New Roman"/>
          <w:b w:val="0"/>
          <w:bCs w:val="0"/>
          <w:sz w:val="24"/>
          <w:szCs w:val="24"/>
          <w:lang w:eastAsia="hu-HU"/>
        </w:rPr>
        <w:t>címen</w:t>
      </w:r>
      <w:r w:rsidR="00FE068E" w:rsidRPr="005E56C8">
        <w:rPr>
          <w:rStyle w:val="Kiemels2"/>
          <w:rFonts w:ascii="Times New Roman" w:eastAsia="Times New Roman" w:hAnsi="Times New Roman" w:cs="Times New Roman"/>
          <w:b w:val="0"/>
          <w:bCs w:val="0"/>
          <w:sz w:val="24"/>
          <w:szCs w:val="24"/>
          <w:lang w:eastAsia="hu-HU"/>
        </w:rPr>
        <w:t xml:space="preserve"> </w:t>
      </w:r>
      <w:proofErr w:type="spellStart"/>
      <w:r w:rsidR="00CA5A30" w:rsidRPr="005E56C8">
        <w:rPr>
          <w:rStyle w:val="Kiemels2"/>
          <w:rFonts w:ascii="Times New Roman" w:eastAsia="Times New Roman" w:hAnsi="Times New Roman" w:cs="Times New Roman"/>
          <w:b w:val="0"/>
          <w:bCs w:val="0"/>
          <w:sz w:val="24"/>
          <w:szCs w:val="24"/>
          <w:lang w:eastAsia="hu-HU"/>
        </w:rPr>
        <w:t>Malina</w:t>
      </w:r>
      <w:proofErr w:type="spellEnd"/>
      <w:r w:rsidR="00CA5A30" w:rsidRPr="005E56C8">
        <w:rPr>
          <w:rStyle w:val="Kiemels2"/>
          <w:rFonts w:ascii="Times New Roman" w:eastAsia="Times New Roman" w:hAnsi="Times New Roman" w:cs="Times New Roman"/>
          <w:b w:val="0"/>
          <w:bCs w:val="0"/>
          <w:sz w:val="24"/>
          <w:szCs w:val="24"/>
          <w:lang w:eastAsia="hu-HU"/>
        </w:rPr>
        <w:t xml:space="preserve"> Márknál</w:t>
      </w:r>
    </w:p>
    <w:p w14:paraId="07F40DE9" w14:textId="38C66462" w:rsidR="00861503" w:rsidRDefault="00861503" w:rsidP="00861503">
      <w:pPr>
        <w:spacing w:after="0" w:line="240" w:lineRule="auto"/>
        <w:ind w:right="284" w:firstLine="708"/>
        <w:jc w:val="both"/>
        <w:rPr>
          <w:rStyle w:val="Kiemels2"/>
          <w:rFonts w:ascii="Times New Roman" w:eastAsia="Times New Roman" w:hAnsi="Times New Roman" w:cs="Times New Roman"/>
          <w:b w:val="0"/>
          <w:bCs w:val="0"/>
          <w:sz w:val="24"/>
          <w:szCs w:val="24"/>
          <w:lang w:eastAsia="hu-HU"/>
        </w:rPr>
      </w:pPr>
    </w:p>
    <w:p w14:paraId="2E05DB0B" w14:textId="77777777" w:rsidR="00861503" w:rsidRPr="00861503" w:rsidRDefault="00861503" w:rsidP="00861503">
      <w:pPr>
        <w:spacing w:after="0" w:line="240" w:lineRule="auto"/>
        <w:ind w:right="284" w:firstLine="708"/>
        <w:jc w:val="both"/>
        <w:rPr>
          <w:rStyle w:val="Kiemels2"/>
          <w:rFonts w:ascii="Times New Roman" w:eastAsia="Times New Roman" w:hAnsi="Times New Roman" w:cs="Times New Roman"/>
          <w:b w:val="0"/>
          <w:bCs w:val="0"/>
          <w:sz w:val="24"/>
          <w:szCs w:val="24"/>
          <w:lang w:eastAsia="hu-HU"/>
        </w:rPr>
      </w:pPr>
    </w:p>
    <w:p w14:paraId="176B9C59" w14:textId="77777777" w:rsidR="008D270E" w:rsidRDefault="008D270E" w:rsidP="008D270E">
      <w:pPr>
        <w:pStyle w:val="Listaszerbekezds"/>
        <w:spacing w:after="0" w:line="240" w:lineRule="auto"/>
        <w:ind w:left="284" w:right="284" w:firstLine="283"/>
        <w:jc w:val="both"/>
        <w:rPr>
          <w:rStyle w:val="Kiemels2"/>
          <w:rFonts w:ascii="Times New Roman" w:eastAsia="Times New Roman" w:hAnsi="Times New Roman" w:cs="Times New Roman"/>
          <w:b w:val="0"/>
          <w:bCs w:val="0"/>
          <w:sz w:val="24"/>
          <w:szCs w:val="24"/>
          <w:lang w:eastAsia="hu-HU"/>
        </w:rPr>
      </w:pPr>
    </w:p>
    <w:p w14:paraId="3EA35FDC" w14:textId="7893482F" w:rsidR="000676C0" w:rsidRPr="000117E6" w:rsidRDefault="000676C0" w:rsidP="008212DA">
      <w:pPr>
        <w:pStyle w:val="Listaszerbekezds"/>
        <w:numPr>
          <w:ilvl w:val="0"/>
          <w:numId w:val="3"/>
        </w:numPr>
        <w:shd w:val="clear" w:color="auto" w:fill="FFFFFF"/>
        <w:spacing w:before="120" w:after="120" w:line="240" w:lineRule="auto"/>
        <w:ind w:left="567" w:right="567"/>
        <w:rPr>
          <w:rFonts w:ascii="Times New Roman" w:eastAsia="Times New Roman" w:hAnsi="Times New Roman" w:cs="Times New Roman"/>
          <w:color w:val="000000"/>
          <w:sz w:val="24"/>
          <w:szCs w:val="24"/>
          <w:lang w:eastAsia="hu-HU"/>
        </w:rPr>
      </w:pPr>
      <w:r w:rsidRPr="000117E6">
        <w:rPr>
          <w:rFonts w:ascii="Times New Roman" w:eastAsia="Times New Roman" w:hAnsi="Times New Roman" w:cs="Times New Roman"/>
          <w:color w:val="000000"/>
          <w:sz w:val="24"/>
          <w:szCs w:val="24"/>
          <w:lang w:eastAsia="hu-HU"/>
        </w:rPr>
        <w:lastRenderedPageBreak/>
        <w:t>Ha a Bejelentő személyesen teszi meg a Bejelentését, a szóbeli bejelentést a személyes adatok védelmére vonatkozó előírások szerint megtett tájékoztatást (1.számú</w:t>
      </w:r>
      <w:r w:rsidR="00560EB1" w:rsidRPr="000117E6">
        <w:rPr>
          <w:rFonts w:ascii="Times New Roman" w:eastAsia="Times New Roman" w:hAnsi="Times New Roman" w:cs="Times New Roman"/>
          <w:color w:val="000000"/>
          <w:sz w:val="24"/>
          <w:szCs w:val="24"/>
          <w:lang w:eastAsia="hu-HU"/>
        </w:rPr>
        <w:t xml:space="preserve"> </w:t>
      </w:r>
      <w:r w:rsidRPr="000117E6">
        <w:rPr>
          <w:rFonts w:ascii="Times New Roman" w:eastAsia="Times New Roman" w:hAnsi="Times New Roman" w:cs="Times New Roman"/>
          <w:color w:val="000000"/>
          <w:sz w:val="24"/>
          <w:szCs w:val="24"/>
          <w:lang w:eastAsia="hu-HU"/>
        </w:rPr>
        <w:t>melléklet) követően</w:t>
      </w:r>
      <w:r w:rsidRPr="000117E6">
        <w:rPr>
          <w:rFonts w:ascii="Times New Roman" w:eastAsia="Times New Roman" w:hAnsi="Times New Roman" w:cs="Times New Roman"/>
          <w:color w:val="000000"/>
          <w:sz w:val="24"/>
          <w:szCs w:val="24"/>
          <w:lang w:eastAsia="hu-HU"/>
        </w:rPr>
        <w:br/>
        <w:t>a)</w:t>
      </w:r>
      <w:r w:rsidR="00EF6F34" w:rsidRPr="000117E6">
        <w:rPr>
          <w:rFonts w:ascii="Times New Roman" w:eastAsia="Times New Roman" w:hAnsi="Times New Roman" w:cs="Times New Roman"/>
          <w:color w:val="000000"/>
          <w:sz w:val="24"/>
          <w:szCs w:val="24"/>
          <w:lang w:eastAsia="hu-HU"/>
        </w:rPr>
        <w:t xml:space="preserve"> </w:t>
      </w:r>
      <w:r w:rsidRPr="000117E6">
        <w:rPr>
          <w:rFonts w:ascii="Times New Roman" w:eastAsia="Times New Roman" w:hAnsi="Times New Roman" w:cs="Times New Roman"/>
          <w:color w:val="000000"/>
          <w:sz w:val="24"/>
          <w:szCs w:val="24"/>
          <w:lang w:eastAsia="hu-HU"/>
        </w:rPr>
        <w:t>tartós</w:t>
      </w:r>
      <w:r w:rsidR="00EF6F34" w:rsidRPr="000117E6">
        <w:rPr>
          <w:rFonts w:ascii="Times New Roman" w:eastAsia="Times New Roman" w:hAnsi="Times New Roman" w:cs="Times New Roman"/>
          <w:color w:val="000000"/>
          <w:sz w:val="24"/>
          <w:szCs w:val="24"/>
          <w:lang w:eastAsia="hu-HU"/>
        </w:rPr>
        <w:t xml:space="preserve"> </w:t>
      </w:r>
      <w:r w:rsidRPr="000117E6">
        <w:rPr>
          <w:rFonts w:ascii="Times New Roman" w:eastAsia="Times New Roman" w:hAnsi="Times New Roman" w:cs="Times New Roman"/>
          <w:color w:val="000000"/>
          <w:sz w:val="24"/>
          <w:szCs w:val="24"/>
          <w:lang w:eastAsia="hu-HU"/>
        </w:rPr>
        <w:t>és</w:t>
      </w:r>
      <w:r w:rsidR="00560EB1" w:rsidRPr="000117E6">
        <w:rPr>
          <w:rFonts w:ascii="Times New Roman" w:eastAsia="Times New Roman" w:hAnsi="Times New Roman" w:cs="Times New Roman"/>
          <w:color w:val="000000"/>
          <w:sz w:val="24"/>
          <w:szCs w:val="24"/>
          <w:lang w:eastAsia="hu-HU"/>
        </w:rPr>
        <w:t xml:space="preserve"> </w:t>
      </w:r>
      <w:r w:rsidRPr="000117E6">
        <w:rPr>
          <w:rFonts w:ascii="Times New Roman" w:eastAsia="Times New Roman" w:hAnsi="Times New Roman" w:cs="Times New Roman"/>
          <w:color w:val="000000"/>
          <w:sz w:val="24"/>
          <w:szCs w:val="24"/>
          <w:lang w:eastAsia="hu-HU"/>
        </w:rPr>
        <w:t>visszakereshető formában</w:t>
      </w:r>
      <w:r w:rsidR="00560EB1" w:rsidRPr="000117E6">
        <w:rPr>
          <w:rFonts w:ascii="Times New Roman" w:eastAsia="Times New Roman" w:hAnsi="Times New Roman" w:cs="Times New Roman"/>
          <w:color w:val="000000"/>
          <w:sz w:val="24"/>
          <w:szCs w:val="24"/>
          <w:lang w:eastAsia="hu-HU"/>
        </w:rPr>
        <w:t xml:space="preserve"> </w:t>
      </w:r>
      <w:r w:rsidRPr="000117E6">
        <w:rPr>
          <w:rFonts w:ascii="Times New Roman" w:eastAsia="Times New Roman" w:hAnsi="Times New Roman" w:cs="Times New Roman"/>
          <w:color w:val="000000"/>
          <w:sz w:val="24"/>
          <w:szCs w:val="24"/>
          <w:lang w:eastAsia="hu-HU"/>
        </w:rPr>
        <w:t>rögzíti,</w:t>
      </w:r>
      <w:r w:rsidR="00EF6F34" w:rsidRPr="000117E6">
        <w:rPr>
          <w:rFonts w:ascii="Times New Roman" w:eastAsia="Times New Roman" w:hAnsi="Times New Roman" w:cs="Times New Roman"/>
          <w:color w:val="000000"/>
          <w:sz w:val="24"/>
          <w:szCs w:val="24"/>
          <w:lang w:eastAsia="hu-HU"/>
        </w:rPr>
        <w:t xml:space="preserve"> </w:t>
      </w:r>
      <w:r w:rsidRPr="000117E6">
        <w:rPr>
          <w:rFonts w:ascii="Times New Roman" w:eastAsia="Times New Roman" w:hAnsi="Times New Roman" w:cs="Times New Roman"/>
          <w:color w:val="000000"/>
          <w:sz w:val="24"/>
          <w:szCs w:val="24"/>
          <w:lang w:eastAsia="hu-HU"/>
        </w:rPr>
        <w:t>vagy</w:t>
      </w:r>
      <w:r w:rsidRPr="000117E6">
        <w:rPr>
          <w:rFonts w:ascii="Times New Roman" w:eastAsia="Times New Roman" w:hAnsi="Times New Roman" w:cs="Times New Roman"/>
          <w:color w:val="000000"/>
          <w:sz w:val="24"/>
          <w:szCs w:val="24"/>
          <w:lang w:eastAsia="hu-HU"/>
        </w:rPr>
        <w:br/>
        <w:t>b)</w:t>
      </w:r>
      <w:r w:rsidR="00560EB1" w:rsidRPr="000117E6">
        <w:rPr>
          <w:rFonts w:ascii="Times New Roman" w:eastAsia="Times New Roman" w:hAnsi="Times New Roman" w:cs="Times New Roman"/>
          <w:color w:val="000000"/>
          <w:sz w:val="24"/>
          <w:szCs w:val="24"/>
          <w:lang w:eastAsia="hu-HU"/>
        </w:rPr>
        <w:t xml:space="preserve"> </w:t>
      </w:r>
      <w:r w:rsidRPr="000117E6">
        <w:rPr>
          <w:rFonts w:ascii="Times New Roman" w:eastAsia="Times New Roman" w:hAnsi="Times New Roman" w:cs="Times New Roman"/>
          <w:color w:val="000000"/>
          <w:sz w:val="24"/>
          <w:szCs w:val="24"/>
          <w:lang w:eastAsia="hu-HU"/>
        </w:rPr>
        <w:t>írásba foglalja és – annak ellenőrzésére, helyesbítésére, aláírással történő elfogadására vonatkozó lehetőség biztosítása mellett – a bejelentő számára másodpéldányban átadja.</w:t>
      </w:r>
    </w:p>
    <w:p w14:paraId="1CA1542A" w14:textId="4EFF93BC" w:rsidR="000676C0" w:rsidRDefault="000676C0" w:rsidP="008212DA">
      <w:pPr>
        <w:numPr>
          <w:ilvl w:val="0"/>
          <w:numId w:val="3"/>
        </w:numPr>
        <w:shd w:val="clear" w:color="auto" w:fill="FFFFFF"/>
        <w:spacing w:before="120" w:after="120" w:line="240" w:lineRule="auto"/>
        <w:ind w:left="567" w:right="567" w:hanging="35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szóbeli Bejelentés írásba foglalása során teljes és pontos jegyzőkönyvet k</w:t>
      </w:r>
      <w:r w:rsidR="00D11209" w:rsidRPr="00674931">
        <w:rPr>
          <w:rFonts w:ascii="Times New Roman" w:eastAsia="Times New Roman" w:hAnsi="Times New Roman" w:cs="Times New Roman"/>
          <w:color w:val="000000"/>
          <w:sz w:val="24"/>
          <w:szCs w:val="24"/>
          <w:lang w:eastAsia="hu-HU"/>
        </w:rPr>
        <w:t xml:space="preserve">ell </w:t>
      </w:r>
      <w:r w:rsidRPr="00674931">
        <w:rPr>
          <w:rFonts w:ascii="Times New Roman" w:eastAsia="Times New Roman" w:hAnsi="Times New Roman" w:cs="Times New Roman"/>
          <w:color w:val="000000"/>
          <w:sz w:val="24"/>
          <w:szCs w:val="24"/>
          <w:lang w:eastAsia="hu-HU"/>
        </w:rPr>
        <w:t>készíteni.</w:t>
      </w:r>
      <w:r w:rsidR="00673C92">
        <w:rPr>
          <w:rFonts w:ascii="Times New Roman" w:eastAsia="Times New Roman" w:hAnsi="Times New Roman" w:cs="Times New Roman"/>
          <w:color w:val="000000"/>
          <w:sz w:val="24"/>
          <w:szCs w:val="24"/>
          <w:lang w:eastAsia="hu-HU"/>
        </w:rPr>
        <w:t xml:space="preserve"> (3. számú melléklet)</w:t>
      </w:r>
    </w:p>
    <w:p w14:paraId="76E249D9" w14:textId="31BF62F1" w:rsidR="00AD7078" w:rsidRDefault="000676C0" w:rsidP="008212DA">
      <w:pPr>
        <w:numPr>
          <w:ilvl w:val="0"/>
          <w:numId w:val="3"/>
        </w:numPr>
        <w:shd w:val="clear" w:color="auto" w:fill="FFFFFF"/>
        <w:spacing w:before="120" w:after="120" w:line="240" w:lineRule="auto"/>
        <w:ind w:left="567" w:right="567" w:hanging="357"/>
        <w:jc w:val="both"/>
        <w:rPr>
          <w:rFonts w:ascii="Times New Roman" w:eastAsia="Times New Roman" w:hAnsi="Times New Roman" w:cs="Times New Roman"/>
          <w:color w:val="000000"/>
          <w:sz w:val="24"/>
          <w:szCs w:val="24"/>
          <w:lang w:eastAsia="hu-HU"/>
        </w:rPr>
      </w:pPr>
      <w:r w:rsidRPr="00B4575C">
        <w:rPr>
          <w:rFonts w:ascii="Times New Roman" w:eastAsia="Times New Roman" w:hAnsi="Times New Roman" w:cs="Times New Roman"/>
          <w:color w:val="000000"/>
          <w:sz w:val="24"/>
          <w:szCs w:val="24"/>
          <w:lang w:eastAsia="hu-HU"/>
        </w:rPr>
        <w:t>Szóbeli bejelentés esetén a Bejelentő figyelmét fel</w:t>
      </w:r>
      <w:r w:rsidR="00D11209" w:rsidRPr="00B4575C">
        <w:rPr>
          <w:rFonts w:ascii="Times New Roman" w:eastAsia="Times New Roman" w:hAnsi="Times New Roman" w:cs="Times New Roman"/>
          <w:color w:val="000000"/>
          <w:sz w:val="24"/>
          <w:szCs w:val="24"/>
          <w:lang w:eastAsia="hu-HU"/>
        </w:rPr>
        <w:t xml:space="preserve"> kell hívni</w:t>
      </w:r>
      <w:r w:rsidRPr="00B4575C">
        <w:rPr>
          <w:rFonts w:ascii="Times New Roman" w:eastAsia="Times New Roman" w:hAnsi="Times New Roman" w:cs="Times New Roman"/>
          <w:color w:val="000000"/>
          <w:sz w:val="24"/>
          <w:szCs w:val="24"/>
          <w:lang w:eastAsia="hu-HU"/>
        </w:rPr>
        <w:t xml:space="preserve"> a rosszhiszemű bejelentés következményeire, a Bejelentés kivizsgálására irányadó eljárási szabályokra (2. számú melléklet) és arra, hogy a Bejelentő személyazonosságát – ha az annak megállapításához szükséges adatokat megadja – a Bejelentés kivizsgálás valamennyi szakaszában bizalmasan kezelik.</w:t>
      </w:r>
    </w:p>
    <w:p w14:paraId="3339BB45" w14:textId="425DDAE4" w:rsidR="002C6322" w:rsidRDefault="000676C0" w:rsidP="008212DA">
      <w:pPr>
        <w:numPr>
          <w:ilvl w:val="0"/>
          <w:numId w:val="3"/>
        </w:numPr>
        <w:shd w:val="clear" w:color="auto" w:fill="FFFFFF"/>
        <w:spacing w:before="120" w:after="120" w:line="240" w:lineRule="auto"/>
        <w:ind w:left="567" w:right="567" w:hanging="35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Írásbeli Bejelentés esetén az írásbeli Bejelentés kézhezvételétől számított 7 (hét) napon belül a Bejelentés megtételéről elektronikus visszaigazolást </w:t>
      </w:r>
      <w:r w:rsidR="00D11209" w:rsidRPr="00674931">
        <w:rPr>
          <w:rFonts w:ascii="Times New Roman" w:eastAsia="Times New Roman" w:hAnsi="Times New Roman" w:cs="Times New Roman"/>
          <w:color w:val="000000"/>
          <w:sz w:val="24"/>
          <w:szCs w:val="24"/>
          <w:lang w:eastAsia="hu-HU"/>
        </w:rPr>
        <w:t xml:space="preserve">kell </w:t>
      </w:r>
      <w:r w:rsidRPr="00674931">
        <w:rPr>
          <w:rFonts w:ascii="Times New Roman" w:eastAsia="Times New Roman" w:hAnsi="Times New Roman" w:cs="Times New Roman"/>
          <w:color w:val="000000"/>
          <w:sz w:val="24"/>
          <w:szCs w:val="24"/>
          <w:lang w:eastAsia="hu-HU"/>
        </w:rPr>
        <w:t>küld</w:t>
      </w:r>
      <w:r w:rsidR="00D11209" w:rsidRPr="00674931">
        <w:rPr>
          <w:rFonts w:ascii="Times New Roman" w:eastAsia="Times New Roman" w:hAnsi="Times New Roman" w:cs="Times New Roman"/>
          <w:color w:val="000000"/>
          <w:sz w:val="24"/>
          <w:szCs w:val="24"/>
          <w:lang w:eastAsia="hu-HU"/>
        </w:rPr>
        <w:t>eni</w:t>
      </w:r>
      <w:r w:rsidRPr="00674931">
        <w:rPr>
          <w:rFonts w:ascii="Times New Roman" w:eastAsia="Times New Roman" w:hAnsi="Times New Roman" w:cs="Times New Roman"/>
          <w:color w:val="000000"/>
          <w:sz w:val="24"/>
          <w:szCs w:val="24"/>
          <w:lang w:eastAsia="hu-HU"/>
        </w:rPr>
        <w:t xml:space="preserve"> a Bejelentő számára e-mail útján. A visszaigazolás keretében a Bejelentő részére általános tájékoztatást kell nyújtani az eljárási és adatkezelési szabályokról. (1. számú és 2. számú melléklet)</w:t>
      </w:r>
    </w:p>
    <w:p w14:paraId="6153060B" w14:textId="77777777" w:rsidR="00C526B4" w:rsidRPr="00C526B4" w:rsidRDefault="00C526B4" w:rsidP="008212DA">
      <w:pPr>
        <w:numPr>
          <w:ilvl w:val="0"/>
          <w:numId w:val="3"/>
        </w:numPr>
        <w:shd w:val="clear" w:color="auto" w:fill="FFFFFF"/>
        <w:spacing w:before="120" w:after="120" w:line="240" w:lineRule="auto"/>
        <w:ind w:left="567" w:right="567" w:hanging="357"/>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A bejelentés során a következő adatok kérhetők a bejelentőtől és a bejelentésben érintett személytől:</w:t>
      </w:r>
    </w:p>
    <w:p w14:paraId="491BCE34" w14:textId="77777777" w:rsidR="00C526B4" w:rsidRPr="00C526B4" w:rsidRDefault="00C526B4" w:rsidP="008212DA">
      <w:pPr>
        <w:shd w:val="clear" w:color="auto" w:fill="FFFFFF"/>
        <w:spacing w:after="0" w:line="240" w:lineRule="auto"/>
        <w:ind w:left="567" w:right="567"/>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a) neve,</w:t>
      </w:r>
    </w:p>
    <w:p w14:paraId="4AC2848B" w14:textId="77777777" w:rsidR="00C526B4" w:rsidRPr="00C526B4" w:rsidRDefault="00C526B4" w:rsidP="008212DA">
      <w:pPr>
        <w:shd w:val="clear" w:color="auto" w:fill="FFFFFF"/>
        <w:spacing w:after="0" w:line="240" w:lineRule="auto"/>
        <w:ind w:left="567" w:right="567"/>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b) lakcíme, székhelye, levelezési címe,</w:t>
      </w:r>
    </w:p>
    <w:p w14:paraId="2363B8AA" w14:textId="63DAFBAA" w:rsidR="00C526B4" w:rsidRDefault="00C526B4" w:rsidP="008212DA">
      <w:pPr>
        <w:shd w:val="clear" w:color="auto" w:fill="FFFFFF"/>
        <w:spacing w:after="0" w:line="240" w:lineRule="auto"/>
        <w:ind w:left="567" w:right="567"/>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c) telefonszáma,</w:t>
      </w:r>
    </w:p>
    <w:p w14:paraId="43B02860" w14:textId="77777777" w:rsidR="00C526B4" w:rsidRPr="00C526B4" w:rsidRDefault="00C526B4" w:rsidP="008212DA">
      <w:pPr>
        <w:shd w:val="clear" w:color="auto" w:fill="FFFFFF"/>
        <w:spacing w:after="0" w:line="240" w:lineRule="auto"/>
        <w:ind w:left="567" w:right="567"/>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d) értesítés módja,</w:t>
      </w:r>
    </w:p>
    <w:p w14:paraId="5809C3D0" w14:textId="77777777" w:rsidR="00C526B4" w:rsidRPr="00C526B4" w:rsidRDefault="00C526B4" w:rsidP="008212DA">
      <w:pPr>
        <w:shd w:val="clear" w:color="auto" w:fill="FFFFFF"/>
        <w:spacing w:after="0" w:line="240" w:lineRule="auto"/>
        <w:ind w:left="567" w:right="567"/>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e) bejelentés leírása, oka,</w:t>
      </w:r>
    </w:p>
    <w:p w14:paraId="09A9F3B5" w14:textId="5707F061" w:rsidR="00C526B4" w:rsidRPr="00C526B4" w:rsidRDefault="00C526B4" w:rsidP="008212DA">
      <w:pPr>
        <w:shd w:val="clear" w:color="auto" w:fill="FFFFFF"/>
        <w:spacing w:after="0" w:line="240" w:lineRule="auto"/>
        <w:ind w:left="567" w:right="567"/>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f) a bejelentés alátámasztásához szükséges, a bejelentő birtokában lévő olyan dokumentumok másolata, amely a Társaság</w:t>
      </w:r>
      <w:r w:rsidR="00020391">
        <w:rPr>
          <w:rFonts w:ascii="Times New Roman" w:eastAsia="Times New Roman" w:hAnsi="Times New Roman" w:cs="Times New Roman"/>
          <w:sz w:val="24"/>
          <w:szCs w:val="24"/>
          <w:lang w:eastAsia="hu-HU"/>
        </w:rPr>
        <w:t>ok</w:t>
      </w:r>
      <w:r w:rsidRPr="00C526B4">
        <w:rPr>
          <w:rFonts w:ascii="Times New Roman" w:eastAsia="Times New Roman" w:hAnsi="Times New Roman" w:cs="Times New Roman"/>
          <w:sz w:val="24"/>
          <w:szCs w:val="24"/>
          <w:lang w:eastAsia="hu-HU"/>
        </w:rPr>
        <w:t>nál nem áll rendelkezésre,</w:t>
      </w:r>
    </w:p>
    <w:p w14:paraId="57F724DE" w14:textId="77777777" w:rsidR="00C526B4" w:rsidRPr="00C526B4" w:rsidRDefault="00C526B4" w:rsidP="008212DA">
      <w:pPr>
        <w:shd w:val="clear" w:color="auto" w:fill="FFFFFF"/>
        <w:spacing w:after="0" w:line="240" w:lineRule="auto"/>
        <w:ind w:left="567" w:right="567"/>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g) meghatalmazott útján eljáró bejelentő esetében érvényes meghatalmazás és</w:t>
      </w:r>
    </w:p>
    <w:p w14:paraId="3F4E48BE" w14:textId="1FEDD08C" w:rsidR="00C526B4" w:rsidRDefault="00C526B4" w:rsidP="008212DA">
      <w:pPr>
        <w:shd w:val="clear" w:color="auto" w:fill="FFFFFF"/>
        <w:spacing w:after="0" w:line="240" w:lineRule="auto"/>
        <w:ind w:left="567" w:right="567"/>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h) a bejelentés kivizsgálásához, megválaszolásához szükséges egyéb adat.</w:t>
      </w:r>
    </w:p>
    <w:p w14:paraId="2D8C62A6" w14:textId="7DB13C8A" w:rsidR="00C526B4" w:rsidRDefault="00C526B4" w:rsidP="00A8592D">
      <w:pPr>
        <w:shd w:val="clear" w:color="auto" w:fill="FFFFFF"/>
        <w:spacing w:after="0" w:line="240" w:lineRule="auto"/>
        <w:ind w:left="284" w:right="284"/>
        <w:rPr>
          <w:rFonts w:ascii="Times New Roman" w:eastAsia="Times New Roman" w:hAnsi="Times New Roman" w:cs="Times New Roman"/>
          <w:sz w:val="24"/>
          <w:szCs w:val="24"/>
          <w:lang w:eastAsia="hu-HU"/>
        </w:rPr>
      </w:pPr>
    </w:p>
    <w:p w14:paraId="55E2B9DC" w14:textId="563D8210" w:rsidR="000676C0" w:rsidRPr="006B71E5" w:rsidRDefault="000676C0" w:rsidP="008212DA">
      <w:pPr>
        <w:shd w:val="clear" w:color="auto" w:fill="FFFFFF"/>
        <w:spacing w:after="240" w:line="240" w:lineRule="auto"/>
        <w:ind w:left="567" w:right="567"/>
        <w:jc w:val="both"/>
        <w:outlineLvl w:val="1"/>
        <w:rPr>
          <w:rFonts w:ascii="Times New Roman" w:eastAsia="Times New Roman" w:hAnsi="Times New Roman" w:cs="Times New Roman"/>
          <w:b/>
          <w:bCs/>
          <w:spacing w:val="-6"/>
          <w:sz w:val="24"/>
          <w:szCs w:val="24"/>
          <w:lang w:eastAsia="hu-HU"/>
        </w:rPr>
      </w:pPr>
      <w:r w:rsidRPr="006B71E5">
        <w:rPr>
          <w:rFonts w:ascii="Times New Roman" w:eastAsia="Times New Roman" w:hAnsi="Times New Roman" w:cs="Times New Roman"/>
          <w:b/>
          <w:bCs/>
          <w:spacing w:val="-6"/>
          <w:sz w:val="24"/>
          <w:szCs w:val="24"/>
          <w:lang w:eastAsia="hu-HU"/>
        </w:rPr>
        <w:t>5.</w:t>
      </w:r>
      <w:r w:rsidR="006E7053">
        <w:rPr>
          <w:rFonts w:ascii="Times New Roman" w:eastAsia="Times New Roman" w:hAnsi="Times New Roman" w:cs="Times New Roman"/>
          <w:b/>
          <w:bCs/>
          <w:spacing w:val="-6"/>
          <w:sz w:val="24"/>
          <w:szCs w:val="24"/>
          <w:lang w:eastAsia="hu-HU"/>
        </w:rPr>
        <w:t xml:space="preserve"> </w:t>
      </w:r>
      <w:r w:rsidRPr="006B71E5">
        <w:rPr>
          <w:rFonts w:ascii="Times New Roman" w:eastAsia="Times New Roman" w:hAnsi="Times New Roman" w:cs="Times New Roman"/>
          <w:b/>
          <w:bCs/>
          <w:spacing w:val="-6"/>
          <w:sz w:val="24"/>
          <w:szCs w:val="24"/>
          <w:lang w:eastAsia="hu-HU"/>
        </w:rPr>
        <w:t>A Bejelentés kivizsgálása</w:t>
      </w:r>
    </w:p>
    <w:p w14:paraId="0C5C4A12" w14:textId="4F7C858C" w:rsidR="006E7053" w:rsidRPr="006E7053" w:rsidRDefault="000676C0" w:rsidP="008212DA">
      <w:pPr>
        <w:numPr>
          <w:ilvl w:val="0"/>
          <w:numId w:val="4"/>
        </w:numPr>
        <w:shd w:val="clear" w:color="auto" w:fill="FFFFFF"/>
        <w:spacing w:before="120" w:after="120" w:line="240" w:lineRule="auto"/>
        <w:ind w:left="567" w:right="567" w:hanging="35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w:t>
      </w:r>
      <w:r w:rsidR="00D11209" w:rsidRPr="00674931">
        <w:rPr>
          <w:rFonts w:ascii="Times New Roman" w:eastAsia="Times New Roman" w:hAnsi="Times New Roman" w:cs="Times New Roman"/>
          <w:color w:val="000000"/>
          <w:sz w:val="24"/>
          <w:szCs w:val="24"/>
          <w:lang w:eastAsia="hu-HU"/>
        </w:rPr>
        <w:t xml:space="preserve">z </w:t>
      </w:r>
      <w:r w:rsidRPr="00674931">
        <w:rPr>
          <w:rFonts w:ascii="Times New Roman" w:eastAsia="Times New Roman" w:hAnsi="Times New Roman" w:cs="Times New Roman"/>
          <w:color w:val="000000"/>
          <w:sz w:val="24"/>
          <w:szCs w:val="24"/>
          <w:lang w:eastAsia="hu-HU"/>
        </w:rPr>
        <w:t xml:space="preserve">érkezett Bejelentésben foglaltakat a lehető legrövidebb időn belül, de legfeljebb a Bejelentés beérkezésétől számított 30 (harminc) napon belül </w:t>
      </w:r>
      <w:r w:rsidR="00D11209" w:rsidRPr="00674931">
        <w:rPr>
          <w:rFonts w:ascii="Times New Roman" w:eastAsia="Times New Roman" w:hAnsi="Times New Roman" w:cs="Times New Roman"/>
          <w:color w:val="000000"/>
          <w:sz w:val="24"/>
          <w:szCs w:val="24"/>
          <w:lang w:eastAsia="hu-HU"/>
        </w:rPr>
        <w:t xml:space="preserve">kell </w:t>
      </w:r>
      <w:r w:rsidRPr="00674931">
        <w:rPr>
          <w:rFonts w:ascii="Times New Roman" w:eastAsia="Times New Roman" w:hAnsi="Times New Roman" w:cs="Times New Roman"/>
          <w:color w:val="000000"/>
          <w:sz w:val="24"/>
          <w:szCs w:val="24"/>
          <w:lang w:eastAsia="hu-HU"/>
        </w:rPr>
        <w:t>kivizsgál</w:t>
      </w:r>
      <w:r w:rsidR="00D11209" w:rsidRPr="00674931">
        <w:rPr>
          <w:rFonts w:ascii="Times New Roman" w:eastAsia="Times New Roman" w:hAnsi="Times New Roman" w:cs="Times New Roman"/>
          <w:color w:val="000000"/>
          <w:sz w:val="24"/>
          <w:szCs w:val="24"/>
          <w:lang w:eastAsia="hu-HU"/>
        </w:rPr>
        <w:t>ni</w:t>
      </w:r>
      <w:r w:rsidRPr="00674931">
        <w:rPr>
          <w:rFonts w:ascii="Times New Roman" w:eastAsia="Times New Roman" w:hAnsi="Times New Roman" w:cs="Times New Roman"/>
          <w:color w:val="000000"/>
          <w:sz w:val="24"/>
          <w:szCs w:val="24"/>
          <w:lang w:eastAsia="hu-HU"/>
        </w:rPr>
        <w:t>. Ezt a határidőt különösen indokolt esetben, a Bejelentő egyidejű tájékoztatása mellett lehet meghosszabbítani. A Bejelentőt ebben az esetben a kivizsgálás várható időpontjáról és a kivizsgálás meghosszabbításának okairól röviden e-mail útján tájékoztatni kell. A Bejelentés kivizsgálásának és a Bejelentő tájékoztatásának határideje a meghosszabbítás esetén sem haladhatja meg a 3 (három) hónapot.</w:t>
      </w:r>
    </w:p>
    <w:p w14:paraId="2394F42C" w14:textId="64B75DC7" w:rsidR="000676C0" w:rsidRPr="00674931" w:rsidRDefault="000676C0" w:rsidP="008212DA">
      <w:pPr>
        <w:numPr>
          <w:ilvl w:val="0"/>
          <w:numId w:val="4"/>
        </w:numPr>
        <w:shd w:val="clear" w:color="auto" w:fill="FFFFFF"/>
        <w:spacing w:before="120" w:after="120" w:line="240" w:lineRule="auto"/>
        <w:ind w:left="567" w:right="567" w:hanging="35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A Bejelentés kivizsgálása során a </w:t>
      </w:r>
      <w:r w:rsidR="006B5310">
        <w:rPr>
          <w:rFonts w:ascii="Times New Roman" w:eastAsia="Times New Roman" w:hAnsi="Times New Roman" w:cs="Times New Roman"/>
          <w:color w:val="000000"/>
          <w:sz w:val="24"/>
          <w:szCs w:val="24"/>
          <w:lang w:eastAsia="hu-HU"/>
        </w:rPr>
        <w:t>kijelölt személy</w:t>
      </w:r>
      <w:r w:rsidRPr="00674931">
        <w:rPr>
          <w:rFonts w:ascii="Times New Roman" w:eastAsia="Times New Roman" w:hAnsi="Times New Roman" w:cs="Times New Roman"/>
          <w:color w:val="000000"/>
          <w:sz w:val="24"/>
          <w:szCs w:val="24"/>
          <w:lang w:eastAsia="hu-HU"/>
        </w:rPr>
        <w:t xml:space="preserve"> kapcsolatot tart a Bejelentővel, ennek keretében a Bejelentés kiegészítésére, pontosítására, a tényállás tisztázására, valamint további információk rendelkezésre bocsátására hívhatja fel a Bejelentőt.</w:t>
      </w:r>
    </w:p>
    <w:p w14:paraId="1EC129F2" w14:textId="77777777" w:rsidR="00434716" w:rsidRPr="00674931" w:rsidRDefault="000676C0" w:rsidP="008212DA">
      <w:pPr>
        <w:numPr>
          <w:ilvl w:val="0"/>
          <w:numId w:val="4"/>
        </w:num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Bejelentés kivizsgálása mellőzhető, ha</w:t>
      </w:r>
      <w:r w:rsidR="00D11209" w:rsidRPr="00674931">
        <w:rPr>
          <w:rFonts w:ascii="Times New Roman" w:eastAsia="Times New Roman" w:hAnsi="Times New Roman" w:cs="Times New Roman"/>
          <w:color w:val="000000"/>
          <w:sz w:val="24"/>
          <w:szCs w:val="24"/>
          <w:lang w:eastAsia="hu-HU"/>
        </w:rPr>
        <w:t xml:space="preserve"> </w:t>
      </w:r>
    </w:p>
    <w:p w14:paraId="35014EDD" w14:textId="77777777" w:rsidR="00434716"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a Bejelentést azonosíthatatlan Bejelentő tette meg (azonosíthatatlan a Bejelentő, ha a Bejelentő személyére vonatkozóan – az erre vonatkozóan tett ésszerű erőfeszítések dacára – nem áll elegendő információ);</w:t>
      </w:r>
      <w:r w:rsidR="00434716" w:rsidRPr="00674931">
        <w:rPr>
          <w:rFonts w:ascii="Times New Roman" w:eastAsia="Times New Roman" w:hAnsi="Times New Roman" w:cs="Times New Roman"/>
          <w:color w:val="000000"/>
          <w:sz w:val="24"/>
          <w:szCs w:val="24"/>
          <w:lang w:eastAsia="hu-HU"/>
        </w:rPr>
        <w:t xml:space="preserve"> </w:t>
      </w:r>
    </w:p>
    <w:p w14:paraId="14001580" w14:textId="6F67C7B5" w:rsidR="00434716"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b) a Bejelentést nem a jelen Szabályzat</w:t>
      </w:r>
      <w:r w:rsidR="00AA22C9">
        <w:rPr>
          <w:rFonts w:ascii="Times New Roman" w:eastAsia="Times New Roman" w:hAnsi="Times New Roman" w:cs="Times New Roman"/>
          <w:color w:val="000000"/>
          <w:sz w:val="24"/>
          <w:szCs w:val="24"/>
          <w:lang w:eastAsia="hu-HU"/>
        </w:rPr>
        <w:t>ban</w:t>
      </w:r>
      <w:r w:rsidRPr="00674931">
        <w:rPr>
          <w:rFonts w:ascii="Times New Roman" w:eastAsia="Times New Roman" w:hAnsi="Times New Roman" w:cs="Times New Roman"/>
          <w:color w:val="000000"/>
          <w:sz w:val="24"/>
          <w:szCs w:val="24"/>
          <w:lang w:eastAsia="hu-HU"/>
        </w:rPr>
        <w:t xml:space="preserve"> meghatározott, a Bejelentés megtételére jogosult személy tette meg;</w:t>
      </w:r>
    </w:p>
    <w:p w14:paraId="305A6AAE" w14:textId="77777777" w:rsidR="006E7053"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c) a Bejelentés ugyanazon Bejelentő által tett ismételt, a korábbi bejelentéssel azonos tartalmú bejelentés, illetve</w:t>
      </w:r>
    </w:p>
    <w:p w14:paraId="24680E55" w14:textId="2CAE28A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lastRenderedPageBreak/>
        <w:t>d) a közérdek vagy a nyomós magánérdek sérelme a Bejelentésben érintett személy jogainak a Bejelentés kivizsgálásából eredő korlátozásával nem állna arányban.</w:t>
      </w:r>
    </w:p>
    <w:p w14:paraId="46FA9E42" w14:textId="7350BFB7" w:rsidR="000676C0" w:rsidRPr="00674931" w:rsidRDefault="000676C0" w:rsidP="008212DA">
      <w:pPr>
        <w:numPr>
          <w:ilvl w:val="0"/>
          <w:numId w:val="4"/>
        </w:numPr>
        <w:shd w:val="clear" w:color="auto" w:fill="FFFFFF"/>
        <w:spacing w:before="120" w:after="12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Ha a Bejelentés kivizsgálása jelen Szabályzat </w:t>
      </w:r>
      <w:r w:rsidR="00434716" w:rsidRPr="00674931">
        <w:rPr>
          <w:rFonts w:ascii="Times New Roman" w:eastAsia="Times New Roman" w:hAnsi="Times New Roman" w:cs="Times New Roman"/>
          <w:color w:val="000000"/>
          <w:sz w:val="24"/>
          <w:szCs w:val="24"/>
          <w:lang w:eastAsia="hu-HU"/>
        </w:rPr>
        <w:t>5</w:t>
      </w:r>
      <w:r w:rsidRPr="00674931">
        <w:rPr>
          <w:rFonts w:ascii="Times New Roman" w:eastAsia="Times New Roman" w:hAnsi="Times New Roman" w:cs="Times New Roman"/>
          <w:color w:val="000000"/>
          <w:sz w:val="24"/>
          <w:szCs w:val="24"/>
          <w:lang w:eastAsia="hu-HU"/>
        </w:rPr>
        <w:t xml:space="preserve">.3. pontja szerint mellőzhető, a </w:t>
      </w:r>
      <w:r w:rsidR="006B5310">
        <w:rPr>
          <w:rFonts w:ascii="Times New Roman" w:eastAsia="Times New Roman" w:hAnsi="Times New Roman" w:cs="Times New Roman"/>
          <w:color w:val="000000"/>
          <w:sz w:val="24"/>
          <w:szCs w:val="24"/>
          <w:lang w:eastAsia="hu-HU"/>
        </w:rPr>
        <w:t>kijelölt személynek</w:t>
      </w:r>
      <w:r w:rsidRPr="00674931">
        <w:rPr>
          <w:rFonts w:ascii="Times New Roman" w:eastAsia="Times New Roman" w:hAnsi="Times New Roman" w:cs="Times New Roman"/>
          <w:color w:val="000000"/>
          <w:sz w:val="24"/>
          <w:szCs w:val="24"/>
          <w:lang w:eastAsia="hu-HU"/>
        </w:rPr>
        <w:t xml:space="preserve"> ezen tény megállapításáig el kell végeznie a Bejelentés fogadásával, rögzítésével, valamint a Bejelentéssel összefüggő tájékoztatások megadásával kapcsolatos feladatokat.</w:t>
      </w:r>
    </w:p>
    <w:p w14:paraId="1796197A" w14:textId="77777777" w:rsidR="000676C0" w:rsidRPr="00674931" w:rsidRDefault="000676C0" w:rsidP="008212DA">
      <w:pPr>
        <w:numPr>
          <w:ilvl w:val="0"/>
          <w:numId w:val="4"/>
        </w:num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Bejelentés kivizsgálása során értékelni kell a Bejelentésben foglalt körülmények helytállóságát, és meg kell hozni azokat az intézkedéseket, amelyek alkalmasak a jogellenes vagy jogellenesnek feltételezett cselekmények vagy mulasztások, illetve egyéb visszaélések orvoslására.</w:t>
      </w:r>
    </w:p>
    <w:p w14:paraId="745C2C71" w14:textId="77777777" w:rsidR="000676C0" w:rsidRPr="00674931" w:rsidRDefault="000676C0" w:rsidP="008212DA">
      <w:pPr>
        <w:numPr>
          <w:ilvl w:val="0"/>
          <w:numId w:val="4"/>
        </w:numPr>
        <w:shd w:val="clear" w:color="auto" w:fill="FFFFFF"/>
        <w:spacing w:before="120" w:after="120" w:line="240" w:lineRule="auto"/>
        <w:ind w:left="567" w:right="567" w:hanging="35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Ha a Bejelentés tartalma alapján büntetőeljárás kezdeményezése indokolt, akkor intézkedni kell a büntető feljelentés megtételéről.</w:t>
      </w:r>
    </w:p>
    <w:p w14:paraId="0F21E410" w14:textId="6FF8E0CA" w:rsidR="000676C0" w:rsidRPr="00674931" w:rsidRDefault="000676C0" w:rsidP="008212DA">
      <w:pPr>
        <w:numPr>
          <w:ilvl w:val="0"/>
          <w:numId w:val="4"/>
        </w:numPr>
        <w:shd w:val="clear" w:color="auto" w:fill="FFFFFF"/>
        <w:spacing w:before="120" w:after="120" w:line="240" w:lineRule="auto"/>
        <w:ind w:left="567" w:right="567" w:hanging="35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A </w:t>
      </w:r>
      <w:r w:rsidR="006B5310">
        <w:rPr>
          <w:rFonts w:ascii="Times New Roman" w:eastAsia="Times New Roman" w:hAnsi="Times New Roman" w:cs="Times New Roman"/>
          <w:color w:val="000000"/>
          <w:sz w:val="24"/>
          <w:szCs w:val="24"/>
          <w:lang w:eastAsia="hu-HU"/>
        </w:rPr>
        <w:t>kijelölt személy</w:t>
      </w:r>
      <w:r w:rsidRPr="00674931">
        <w:rPr>
          <w:rFonts w:ascii="Times New Roman" w:eastAsia="Times New Roman" w:hAnsi="Times New Roman" w:cs="Times New Roman"/>
          <w:color w:val="000000"/>
          <w:sz w:val="24"/>
          <w:szCs w:val="24"/>
          <w:lang w:eastAsia="hu-HU"/>
        </w:rPr>
        <w:t xml:space="preserve"> a Bejelentés kivizsgálásáról vagy annak mellőzéséről és a mellőzés indokáról, a Bejelentés kivizsgálásának az eredményéről, a megtett vagy tervezett intézkedésekről a Bejelentőt írásban tájékoztatja. Az írásbeli tájékoztatás kizárólag akkor mellőzhető, ha </w:t>
      </w:r>
      <w:r w:rsidR="00434716" w:rsidRPr="00674931">
        <w:rPr>
          <w:rFonts w:ascii="Times New Roman" w:eastAsia="Times New Roman" w:hAnsi="Times New Roman" w:cs="Times New Roman"/>
          <w:color w:val="000000"/>
          <w:sz w:val="24"/>
          <w:szCs w:val="24"/>
          <w:lang w:eastAsia="hu-HU"/>
        </w:rPr>
        <w:t xml:space="preserve">a </w:t>
      </w:r>
      <w:r w:rsidR="006B5310">
        <w:rPr>
          <w:rFonts w:ascii="Times New Roman" w:eastAsia="Times New Roman" w:hAnsi="Times New Roman" w:cs="Times New Roman"/>
          <w:color w:val="000000"/>
          <w:sz w:val="24"/>
          <w:szCs w:val="24"/>
          <w:lang w:eastAsia="hu-HU"/>
        </w:rPr>
        <w:t>kijelölt személy</w:t>
      </w:r>
      <w:r w:rsidR="006B71E5">
        <w:rPr>
          <w:rFonts w:ascii="Times New Roman" w:eastAsia="Times New Roman" w:hAnsi="Times New Roman" w:cs="Times New Roman"/>
          <w:color w:val="000000"/>
          <w:sz w:val="24"/>
          <w:szCs w:val="24"/>
          <w:lang w:eastAsia="hu-HU"/>
        </w:rPr>
        <w:t xml:space="preserve"> </w:t>
      </w:r>
      <w:r w:rsidRPr="00674931">
        <w:rPr>
          <w:rFonts w:ascii="Times New Roman" w:eastAsia="Times New Roman" w:hAnsi="Times New Roman" w:cs="Times New Roman"/>
          <w:color w:val="000000"/>
          <w:sz w:val="24"/>
          <w:szCs w:val="24"/>
          <w:lang w:eastAsia="hu-HU"/>
        </w:rPr>
        <w:t>a Bejelentőt szóban tájékoztatta, aki a tájékoztatást – utólag is igazolható módon – kifejezetten tudomásul vette.</w:t>
      </w:r>
    </w:p>
    <w:p w14:paraId="2236FAC7" w14:textId="52C002C6" w:rsidR="000676C0" w:rsidRDefault="000676C0" w:rsidP="008212DA">
      <w:pPr>
        <w:numPr>
          <w:ilvl w:val="0"/>
          <w:numId w:val="4"/>
        </w:numPr>
        <w:shd w:val="clear" w:color="auto" w:fill="FFFFFF"/>
        <w:spacing w:before="100" w:beforeAutospacing="1" w:after="100" w:afterAutospacing="1"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A </w:t>
      </w:r>
      <w:r w:rsidR="006B5310">
        <w:rPr>
          <w:rFonts w:ascii="Times New Roman" w:eastAsia="Times New Roman" w:hAnsi="Times New Roman" w:cs="Times New Roman"/>
          <w:color w:val="000000"/>
          <w:sz w:val="24"/>
          <w:szCs w:val="24"/>
          <w:lang w:eastAsia="hu-HU"/>
        </w:rPr>
        <w:t>kijelölt személy</w:t>
      </w:r>
      <w:r w:rsidR="006B5310" w:rsidRPr="00674931">
        <w:rPr>
          <w:rFonts w:ascii="Times New Roman" w:eastAsia="Times New Roman" w:hAnsi="Times New Roman" w:cs="Times New Roman"/>
          <w:color w:val="000000"/>
          <w:sz w:val="24"/>
          <w:szCs w:val="24"/>
          <w:lang w:eastAsia="hu-HU"/>
        </w:rPr>
        <w:t xml:space="preserve"> </w:t>
      </w:r>
      <w:r w:rsidRPr="00674931">
        <w:rPr>
          <w:rFonts w:ascii="Times New Roman" w:eastAsia="Times New Roman" w:hAnsi="Times New Roman" w:cs="Times New Roman"/>
          <w:color w:val="000000"/>
          <w:sz w:val="24"/>
          <w:szCs w:val="24"/>
          <w:lang w:eastAsia="hu-HU"/>
        </w:rPr>
        <w:t>világos és könnyen hozzáférhető információt nyújt a Visszaélés-bejelentési rendszer működésére, a Bejelentéssel kapcsolatos eljárásra, valamint a Visszaélés-bejelentési rendszerekre és eljárásokra vonatkozóan. (2. számú melléklet)</w:t>
      </w:r>
    </w:p>
    <w:p w14:paraId="323F6A47" w14:textId="77777777" w:rsidR="000676C0" w:rsidRPr="00674931" w:rsidRDefault="000676C0" w:rsidP="008212DA">
      <w:pPr>
        <w:shd w:val="clear" w:color="auto" w:fill="FFFFFF"/>
        <w:spacing w:after="240" w:line="240" w:lineRule="auto"/>
        <w:ind w:left="567" w:right="567"/>
        <w:jc w:val="both"/>
        <w:outlineLvl w:val="1"/>
        <w:rPr>
          <w:rFonts w:ascii="Times New Roman" w:eastAsia="Times New Roman" w:hAnsi="Times New Roman" w:cs="Times New Roman"/>
          <w:b/>
          <w:bCs/>
          <w:spacing w:val="-6"/>
          <w:sz w:val="24"/>
          <w:szCs w:val="24"/>
          <w:lang w:eastAsia="hu-HU"/>
        </w:rPr>
      </w:pPr>
      <w:r w:rsidRPr="00674931">
        <w:rPr>
          <w:rFonts w:ascii="Times New Roman" w:eastAsia="Times New Roman" w:hAnsi="Times New Roman" w:cs="Times New Roman"/>
          <w:b/>
          <w:bCs/>
          <w:spacing w:val="-6"/>
          <w:sz w:val="24"/>
          <w:szCs w:val="24"/>
          <w:lang w:eastAsia="hu-HU"/>
        </w:rPr>
        <w:t>A bejelentéssel kapcsolatos adatkezelés szabályai</w:t>
      </w:r>
    </w:p>
    <w:p w14:paraId="45DCF24B" w14:textId="6B43D3DC" w:rsidR="000676C0"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1.) A Visszaélés-bejelentési rendszer keretei között</w:t>
      </w:r>
    </w:p>
    <w:p w14:paraId="4848128B" w14:textId="44DB1ECB" w:rsidR="000676C0" w:rsidRPr="008212DA" w:rsidRDefault="000676C0" w:rsidP="008212DA">
      <w:pPr>
        <w:pStyle w:val="Listaszerbekezds"/>
        <w:numPr>
          <w:ilvl w:val="0"/>
          <w:numId w:val="17"/>
        </w:numPr>
        <w:shd w:val="clear" w:color="auto" w:fill="FFFFFF"/>
        <w:spacing w:after="0" w:line="240" w:lineRule="auto"/>
        <w:ind w:right="567"/>
        <w:jc w:val="both"/>
        <w:rPr>
          <w:rFonts w:ascii="Times New Roman" w:eastAsia="Times New Roman" w:hAnsi="Times New Roman" w:cs="Times New Roman"/>
          <w:color w:val="000000"/>
          <w:sz w:val="24"/>
          <w:szCs w:val="24"/>
          <w:lang w:eastAsia="hu-HU"/>
        </w:rPr>
      </w:pPr>
      <w:r w:rsidRPr="008212DA">
        <w:rPr>
          <w:rFonts w:ascii="Times New Roman" w:eastAsia="Times New Roman" w:hAnsi="Times New Roman" w:cs="Times New Roman"/>
          <w:color w:val="000000"/>
          <w:sz w:val="24"/>
          <w:szCs w:val="24"/>
          <w:lang w:eastAsia="hu-HU"/>
        </w:rPr>
        <w:t>a Bejelentőnek,</w:t>
      </w:r>
    </w:p>
    <w:p w14:paraId="0FFC3C89" w14:textId="12F4342C" w:rsidR="000676C0"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b) annak a személynek, akinek a magatartása vagy mulasztása a Bejelentésre okot adott, és</w:t>
      </w:r>
    </w:p>
    <w:p w14:paraId="5AAB05AC" w14:textId="1B863055" w:rsidR="000676C0"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c) annak a személynek, aki a Bejelentésben foglaltakról érdemi információval rendelkezhet, a Bejelentés kivizsgálásához elengedhetetlenül szükséges személyes adatai kizárólag a Bejelentés kivizsgálása és a Bejelentés tárgyát képező magatartás orvoslása vagy megszüntetése céljából kezelhetők.</w:t>
      </w:r>
    </w:p>
    <w:p w14:paraId="05F8EDFF" w14:textId="77777777" w:rsidR="00A97DD4" w:rsidRPr="00674931" w:rsidRDefault="00A97DD4" w:rsidP="00A8592D">
      <w:pPr>
        <w:shd w:val="clear" w:color="auto" w:fill="FFFFFF"/>
        <w:spacing w:after="0" w:line="240" w:lineRule="auto"/>
        <w:ind w:left="284" w:right="284"/>
        <w:jc w:val="both"/>
        <w:rPr>
          <w:rFonts w:ascii="Times New Roman" w:eastAsia="Times New Roman" w:hAnsi="Times New Roman" w:cs="Times New Roman"/>
          <w:color w:val="000000"/>
          <w:sz w:val="24"/>
          <w:szCs w:val="24"/>
          <w:lang w:eastAsia="hu-HU"/>
        </w:rPr>
      </w:pPr>
    </w:p>
    <w:p w14:paraId="6E057046" w14:textId="4FD3A056" w:rsidR="000676C0"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2.) A Visszaélés-bejelentési rendszer keretei között kezelt adatok közül haladéktalanul törölni kell a </w:t>
      </w:r>
      <w:r w:rsidR="00C526B4">
        <w:rPr>
          <w:rFonts w:ascii="Times New Roman" w:eastAsia="Times New Roman" w:hAnsi="Times New Roman" w:cs="Times New Roman"/>
          <w:color w:val="000000"/>
          <w:sz w:val="24"/>
          <w:szCs w:val="24"/>
          <w:lang w:eastAsia="hu-HU"/>
        </w:rPr>
        <w:t>4</w:t>
      </w:r>
      <w:r w:rsidRPr="00AA22C9">
        <w:rPr>
          <w:rFonts w:ascii="Times New Roman" w:eastAsia="Times New Roman" w:hAnsi="Times New Roman" w:cs="Times New Roman"/>
          <w:color w:val="000000"/>
          <w:sz w:val="24"/>
          <w:szCs w:val="24"/>
          <w:lang w:eastAsia="hu-HU"/>
        </w:rPr>
        <w:t>.</w:t>
      </w:r>
      <w:r w:rsidR="00110DAC">
        <w:rPr>
          <w:rFonts w:ascii="Times New Roman" w:eastAsia="Times New Roman" w:hAnsi="Times New Roman" w:cs="Times New Roman"/>
          <w:color w:val="000000"/>
          <w:sz w:val="24"/>
          <w:szCs w:val="24"/>
          <w:lang w:eastAsia="hu-HU"/>
        </w:rPr>
        <w:t>5</w:t>
      </w:r>
      <w:r w:rsidRPr="00AA22C9">
        <w:rPr>
          <w:rFonts w:ascii="Times New Roman" w:eastAsia="Times New Roman" w:hAnsi="Times New Roman" w:cs="Times New Roman"/>
          <w:color w:val="000000"/>
          <w:sz w:val="24"/>
          <w:szCs w:val="24"/>
          <w:lang w:eastAsia="hu-HU"/>
        </w:rPr>
        <w:t>.</w:t>
      </w:r>
      <w:r w:rsidRPr="00674931">
        <w:rPr>
          <w:rFonts w:ascii="Times New Roman" w:eastAsia="Times New Roman" w:hAnsi="Times New Roman" w:cs="Times New Roman"/>
          <w:color w:val="000000"/>
          <w:sz w:val="24"/>
          <w:szCs w:val="24"/>
          <w:lang w:eastAsia="hu-HU"/>
        </w:rPr>
        <w:t xml:space="preserve"> pont hatálya alá nem tartozó személyes adatokat.</w:t>
      </w:r>
    </w:p>
    <w:p w14:paraId="6CD8BF59" w14:textId="5231986A" w:rsidR="000117E6" w:rsidRDefault="000117E6"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p>
    <w:p w14:paraId="61B110A2" w14:textId="6A92BA47" w:rsidR="000676C0"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3) A Bejelentő személyes adatai – a nyilvánvalóan rosszhiszemű, valótlan adatokat, információkat közlő Bejelentő adatainak kivételével – csak a Bejelentés alapján kezdeményezett eljárás lefolytatására hatáskörrel rendelkező állami szerv vagy hatóság részére adhatók át, ha ezen állami szerv vagy hatóság az adatok kezelésére törvény alapján jogosult, vagy az adatai továbbításához a Bejelentő hozzájárult. A Bejelentő személyes adatai kifejezett hozzájárulása nélkül nem hozhatók nyilvánosságra.</w:t>
      </w:r>
    </w:p>
    <w:p w14:paraId="0B727D3F" w14:textId="77777777" w:rsidR="00A97DD4" w:rsidRPr="00674931" w:rsidRDefault="00A97DD4"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p>
    <w:p w14:paraId="60D80392"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4) Ha nyilvánvalóvá vált, hogy a Bejelentő rosszhiszeműen, valótlan adatot vagy információt közölt és</w:t>
      </w:r>
    </w:p>
    <w:p w14:paraId="5A0DE762"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ezzel összefüggésben bűncselekmény vagy szabálysértés elkövetésére utaló körülmény merül fel, a Bejelentő személyes adatait az eljárás lefolytatására jogosult állami szerv, hatóság vagy személy részére át kell adni,</w:t>
      </w:r>
    </w:p>
    <w:p w14:paraId="6272714B" w14:textId="423B99E0" w:rsidR="000676C0"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b) megalapozottan valószínűsíthető, hogy másnak jogellenes kárt vagy egyéb jogsérelmet okozott, személyes adatait az eljárás kezdeményezésére, illetve lefolytatására jogosult állami szerv, hatóság vagy személy kérelmére át kell adni.</w:t>
      </w:r>
    </w:p>
    <w:p w14:paraId="038B04DD" w14:textId="77777777" w:rsidR="00A97DD4" w:rsidRPr="00674931" w:rsidRDefault="00A97DD4"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p>
    <w:p w14:paraId="5B712A27" w14:textId="074647A3" w:rsidR="000676C0"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lastRenderedPageBreak/>
        <w:t>5) Ha a Bejelentés természetes személyre vonatkozik, az e természetes személyt megillető, a személyes adatok védelmére vonatkozó előírások szerinti, a tájékoztatáshoz és hozzáféréshez való joga gyakorlása során a Bejelentő személyes adatai nem tehetők megismerhetővé a tájékoztatást kérő személy számára.</w:t>
      </w:r>
    </w:p>
    <w:p w14:paraId="2E36F848" w14:textId="77777777" w:rsidR="00A97DD4" w:rsidRPr="00674931" w:rsidRDefault="00A97DD4"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p>
    <w:p w14:paraId="1F6B0731" w14:textId="0DDFA140" w:rsidR="000676C0"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6) A Visszaélés-bejelentési rendszer keretei között kezelt adatok harmadik országba vagy nemzetközi szervezet részére történő továbbítására kizárólag a továbbítás címzettje által tett, a Bejelentésre vonatkozó, a Panasztörvényben foglalt szabályok betartására irányuló jogi kötelezettségvállalás esetén és a személyes adatok védelmére vonatkozó előírások figyelembevételével kerülhet sor.</w:t>
      </w:r>
    </w:p>
    <w:p w14:paraId="5739C57A" w14:textId="77777777" w:rsidR="00A97DD4" w:rsidRPr="00674931" w:rsidRDefault="00A97DD4"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p>
    <w:p w14:paraId="67FFA14A" w14:textId="423384F1" w:rsidR="000676C0"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7) A személyazonosságát felfedő Bejelentő, a Bejelentésben érintett személy, illetőleg az a személy, aki a Bejelentésben foglaltakról érdemi információval rendelkezhet, személyes adatait az erre jogosultakon kívül más nem ismerheti meg. A Bejelentést kivizsgáló személy a vizsgálat lezárásáig vagy a vizsgálat eredményeképpen történő formális felelősségre vonás kezdeményezéséig a Bejelentés tartalmára és a Bejelentésben érintett személyre vonatkozó információkat – a Bejelentésben érintett személy tájékoztatásán túl – a Társaság</w:t>
      </w:r>
      <w:r w:rsidR="00020391">
        <w:rPr>
          <w:rFonts w:ascii="Times New Roman" w:eastAsia="Times New Roman" w:hAnsi="Times New Roman" w:cs="Times New Roman"/>
          <w:color w:val="000000"/>
          <w:sz w:val="24"/>
          <w:szCs w:val="24"/>
          <w:lang w:eastAsia="hu-HU"/>
        </w:rPr>
        <w:t>ok</w:t>
      </w:r>
      <w:r w:rsidRPr="00674931">
        <w:rPr>
          <w:rFonts w:ascii="Times New Roman" w:eastAsia="Times New Roman" w:hAnsi="Times New Roman" w:cs="Times New Roman"/>
          <w:color w:val="000000"/>
          <w:sz w:val="24"/>
          <w:szCs w:val="24"/>
          <w:lang w:eastAsia="hu-HU"/>
        </w:rPr>
        <w:t xml:space="preserve"> más szervezeti egységével vagy munkatársával a vizsgálat lefolytatásához feltétlenül szükséges mértékben oszthatj</w:t>
      </w:r>
      <w:r w:rsidR="009A3D5E">
        <w:rPr>
          <w:rFonts w:ascii="Times New Roman" w:eastAsia="Times New Roman" w:hAnsi="Times New Roman" w:cs="Times New Roman"/>
          <w:color w:val="000000"/>
          <w:sz w:val="24"/>
          <w:szCs w:val="24"/>
          <w:lang w:eastAsia="hu-HU"/>
        </w:rPr>
        <w:t>a</w:t>
      </w:r>
      <w:r w:rsidRPr="00674931">
        <w:rPr>
          <w:rFonts w:ascii="Times New Roman" w:eastAsia="Times New Roman" w:hAnsi="Times New Roman" w:cs="Times New Roman"/>
          <w:color w:val="000000"/>
          <w:sz w:val="24"/>
          <w:szCs w:val="24"/>
          <w:lang w:eastAsia="hu-HU"/>
        </w:rPr>
        <w:t xml:space="preserve"> meg.</w:t>
      </w:r>
    </w:p>
    <w:p w14:paraId="05D79C18" w14:textId="404B5EEA" w:rsidR="00487B43" w:rsidRPr="00487B43" w:rsidRDefault="00487B43" w:rsidP="008212DA">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487B43">
        <w:rPr>
          <w:rFonts w:ascii="Times New Roman" w:hAnsi="Times New Roman" w:cs="Times New Roman"/>
          <w:color w:val="000000"/>
          <w:sz w:val="24"/>
          <w:szCs w:val="24"/>
        </w:rPr>
        <w:t xml:space="preserve">A visszaélés- bejelentési rendszerben iratnak minősül minden, a bejelentéssel kapcsolatos írott, nyomdai úton előállított, vagy elektronikus eszközön tárolt dokumentum, a vizsgálattal kapcsolatos feljegyzések, </w:t>
      </w:r>
      <w:r>
        <w:rPr>
          <w:rFonts w:ascii="Times New Roman" w:hAnsi="Times New Roman" w:cs="Times New Roman"/>
          <w:color w:val="000000"/>
          <w:sz w:val="24"/>
          <w:szCs w:val="24"/>
        </w:rPr>
        <w:t>j</w:t>
      </w:r>
      <w:r w:rsidRPr="00487B43">
        <w:rPr>
          <w:rFonts w:ascii="Times New Roman" w:hAnsi="Times New Roman" w:cs="Times New Roman"/>
          <w:color w:val="000000"/>
          <w:sz w:val="24"/>
          <w:szCs w:val="24"/>
        </w:rPr>
        <w:t xml:space="preserve">egyzőkönyvek, felvételek, valamint az intézkedés is. </w:t>
      </w:r>
    </w:p>
    <w:p w14:paraId="3981B70A" w14:textId="77777777" w:rsidR="00487B43" w:rsidRPr="00487B43" w:rsidRDefault="00487B43" w:rsidP="008212DA">
      <w:pPr>
        <w:autoSpaceDE w:val="0"/>
        <w:autoSpaceDN w:val="0"/>
        <w:adjustRightInd w:val="0"/>
        <w:spacing w:after="0" w:line="240" w:lineRule="auto"/>
        <w:ind w:left="567" w:right="567"/>
        <w:jc w:val="both"/>
        <w:rPr>
          <w:rFonts w:ascii="Times New Roman" w:hAnsi="Times New Roman" w:cs="Times New Roman"/>
          <w:color w:val="000000"/>
          <w:sz w:val="24"/>
          <w:szCs w:val="24"/>
        </w:rPr>
      </w:pPr>
    </w:p>
    <w:p w14:paraId="065206A6" w14:textId="76669F86" w:rsidR="00487B43" w:rsidRPr="00487B43" w:rsidRDefault="00487B43"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487B43">
        <w:rPr>
          <w:rFonts w:ascii="Times New Roman" w:hAnsi="Times New Roman" w:cs="Times New Roman"/>
          <w:color w:val="000000"/>
          <w:sz w:val="24"/>
          <w:szCs w:val="24"/>
        </w:rPr>
        <w:t>A visszaélés-bejelentési rendszerben önálló, a Társaság</w:t>
      </w:r>
      <w:r w:rsidR="00020391">
        <w:rPr>
          <w:rFonts w:ascii="Times New Roman" w:hAnsi="Times New Roman" w:cs="Times New Roman"/>
          <w:color w:val="000000"/>
          <w:sz w:val="24"/>
          <w:szCs w:val="24"/>
        </w:rPr>
        <w:t>ok</w:t>
      </w:r>
      <w:r w:rsidRPr="00487B43">
        <w:rPr>
          <w:rFonts w:ascii="Times New Roman" w:hAnsi="Times New Roman" w:cs="Times New Roman"/>
          <w:color w:val="000000"/>
          <w:sz w:val="24"/>
          <w:szCs w:val="24"/>
        </w:rPr>
        <w:t xml:space="preserve"> iratkezelésétől elkülönült iratkezelést kell megvalósítani. Az iratok iktatását, másolását, őrzését kizárólag a kijelölt személy végezheti, e tevékenységében más nem helyettesítheti.</w:t>
      </w:r>
    </w:p>
    <w:p w14:paraId="7B748F30" w14:textId="1F7B64BF" w:rsidR="00487B43" w:rsidRDefault="00487B43" w:rsidP="008212DA">
      <w:pPr>
        <w:shd w:val="clear" w:color="auto" w:fill="FFFFFF"/>
        <w:spacing w:after="0" w:line="240" w:lineRule="auto"/>
        <w:ind w:left="567" w:right="567"/>
        <w:jc w:val="both"/>
        <w:rPr>
          <w:rFonts w:ascii="Times New Roman" w:hAnsi="Times New Roman" w:cs="Times New Roman"/>
          <w:sz w:val="24"/>
          <w:szCs w:val="24"/>
        </w:rPr>
      </w:pPr>
      <w:r w:rsidRPr="00487B43">
        <w:rPr>
          <w:rFonts w:ascii="Times New Roman" w:hAnsi="Times New Roman" w:cs="Times New Roman"/>
          <w:sz w:val="24"/>
          <w:szCs w:val="24"/>
        </w:rPr>
        <w:t>Az iratokat bejelentésenként elkülönítve, érkezési dátum szerinti sorrendben zárt borítékban, a borítékokat zárt szekrényben kell tárolni. Az iratszekrényhez kizárólag a kijelölt személynek lehet hozzáférése.</w:t>
      </w:r>
    </w:p>
    <w:p w14:paraId="1CD6FCD0" w14:textId="77777777" w:rsidR="00910D69" w:rsidRDefault="00910D69" w:rsidP="008212DA">
      <w:pPr>
        <w:shd w:val="clear" w:color="auto" w:fill="FFFFFF"/>
        <w:spacing w:after="0" w:line="240" w:lineRule="auto"/>
        <w:ind w:left="567" w:right="567"/>
        <w:jc w:val="both"/>
        <w:rPr>
          <w:rFonts w:ascii="Times New Roman" w:hAnsi="Times New Roman" w:cs="Times New Roman"/>
          <w:sz w:val="24"/>
          <w:szCs w:val="24"/>
        </w:rPr>
      </w:pPr>
    </w:p>
    <w:p w14:paraId="0CBFE16C" w14:textId="3F0B5C28" w:rsidR="00AD7078" w:rsidRDefault="00487B43" w:rsidP="008212DA">
      <w:pPr>
        <w:shd w:val="clear" w:color="auto" w:fill="FFFFFF"/>
        <w:spacing w:after="0" w:line="240" w:lineRule="auto"/>
        <w:ind w:left="567" w:right="567"/>
        <w:jc w:val="both"/>
        <w:rPr>
          <w:rFonts w:ascii="Times New Roman" w:hAnsi="Times New Roman" w:cs="Times New Roman"/>
          <w:sz w:val="24"/>
          <w:szCs w:val="24"/>
        </w:rPr>
      </w:pPr>
      <w:r w:rsidRPr="00487B43">
        <w:rPr>
          <w:rFonts w:ascii="Times New Roman" w:hAnsi="Times New Roman" w:cs="Times New Roman"/>
          <w:sz w:val="24"/>
          <w:szCs w:val="24"/>
        </w:rPr>
        <w:t>A bejelentéssel kapcsolatos iratokat a kivizsgálás lezár</w:t>
      </w:r>
      <w:r w:rsidR="009A3D5E">
        <w:rPr>
          <w:rFonts w:ascii="Times New Roman" w:hAnsi="Times New Roman" w:cs="Times New Roman"/>
          <w:sz w:val="24"/>
          <w:szCs w:val="24"/>
        </w:rPr>
        <w:t>ását</w:t>
      </w:r>
      <w:r w:rsidRPr="00487B43">
        <w:rPr>
          <w:rFonts w:ascii="Times New Roman" w:hAnsi="Times New Roman" w:cs="Times New Roman"/>
          <w:sz w:val="24"/>
          <w:szCs w:val="24"/>
        </w:rPr>
        <w:t xml:space="preserve"> követő öt évig kell őrizni. Ezt követően azokat jegyzőkönyv felvétele mellett meg kell semmisíteni.</w:t>
      </w:r>
    </w:p>
    <w:p w14:paraId="5329BAED" w14:textId="77777777" w:rsidR="00E30EE8" w:rsidRPr="00487B43" w:rsidRDefault="00E30EE8"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p>
    <w:p w14:paraId="54DB8074" w14:textId="31DB37EF" w:rsidR="000676C0"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8) A Bejelentésben érintett személyt és azt a személyt, aki a Bejelentésben foglaltakról érdemi információval rendelkezhet, a vizsgálat megkezdésekor részletesen tájékoztatni kell a Bejelentésről, a személyes adatai védelmével kapcsolatban őt megillető jogairól, valamint az adatai kezelésére vonatkozó szabályokról. A tisztességes eljárás követelményének megfelelően biztosítani kell, hogy a Bejelentésben érintett, illetőleg a Bejelentésben foglaltakról érdemi információval rendelkező személy a Bejelentéssel kapcsolatos álláspontját jogi képviselője útján is kifejtse, és azt bizonyítékokkal támassza alá. A Bejelentésben érintett</w:t>
      </w:r>
      <w:r w:rsidR="009A3D5E">
        <w:rPr>
          <w:rFonts w:ascii="Times New Roman" w:eastAsia="Times New Roman" w:hAnsi="Times New Roman" w:cs="Times New Roman"/>
          <w:color w:val="000000"/>
          <w:sz w:val="24"/>
          <w:szCs w:val="24"/>
          <w:lang w:eastAsia="hu-HU"/>
        </w:rPr>
        <w:t>,</w:t>
      </w:r>
      <w:r w:rsidRPr="00674931">
        <w:rPr>
          <w:rFonts w:ascii="Times New Roman" w:eastAsia="Times New Roman" w:hAnsi="Times New Roman" w:cs="Times New Roman"/>
          <w:color w:val="000000"/>
          <w:sz w:val="24"/>
          <w:szCs w:val="24"/>
          <w:lang w:eastAsia="hu-HU"/>
        </w:rPr>
        <w:t xml:space="preserve"> illetőleg a Bejelentésben foglaltakról érdemi információval rendelkező személy tájékoztatására kivételesen, indokolt esetben később is sor kerülhet, ha az azonnali tájékoztatás meghiúsítaná a Bejelentés kivizsgálását.</w:t>
      </w:r>
    </w:p>
    <w:p w14:paraId="63D4A78F" w14:textId="702CF542" w:rsidR="000117E6" w:rsidRDefault="000117E6" w:rsidP="00A8592D">
      <w:pPr>
        <w:shd w:val="clear" w:color="auto" w:fill="FFFFFF"/>
        <w:spacing w:after="0" w:line="240" w:lineRule="auto"/>
        <w:ind w:left="284" w:right="284"/>
        <w:jc w:val="both"/>
        <w:rPr>
          <w:rFonts w:ascii="Times New Roman" w:eastAsia="Times New Roman" w:hAnsi="Times New Roman" w:cs="Times New Roman"/>
          <w:color w:val="000000"/>
          <w:sz w:val="24"/>
          <w:szCs w:val="24"/>
          <w:lang w:eastAsia="hu-HU"/>
        </w:rPr>
      </w:pPr>
    </w:p>
    <w:p w14:paraId="03DBC38D" w14:textId="77777777" w:rsidR="000676C0" w:rsidRPr="006B71E5" w:rsidRDefault="000676C0" w:rsidP="008212DA">
      <w:pPr>
        <w:shd w:val="clear" w:color="auto" w:fill="FFFFFF"/>
        <w:spacing w:after="240" w:line="240" w:lineRule="auto"/>
        <w:ind w:left="567" w:right="567"/>
        <w:jc w:val="both"/>
        <w:outlineLvl w:val="1"/>
        <w:rPr>
          <w:rFonts w:ascii="Times New Roman" w:eastAsia="Times New Roman" w:hAnsi="Times New Roman" w:cs="Times New Roman"/>
          <w:b/>
          <w:bCs/>
          <w:spacing w:val="-6"/>
          <w:sz w:val="24"/>
          <w:szCs w:val="24"/>
          <w:lang w:eastAsia="hu-HU"/>
        </w:rPr>
      </w:pPr>
      <w:r w:rsidRPr="006B71E5">
        <w:rPr>
          <w:rFonts w:ascii="Times New Roman" w:eastAsia="Times New Roman" w:hAnsi="Times New Roman" w:cs="Times New Roman"/>
          <w:b/>
          <w:bCs/>
          <w:spacing w:val="-6"/>
          <w:sz w:val="24"/>
          <w:szCs w:val="24"/>
          <w:lang w:eastAsia="hu-HU"/>
        </w:rPr>
        <w:t>6. A Bejelentők védelme</w:t>
      </w:r>
    </w:p>
    <w:p w14:paraId="20E9B0CC" w14:textId="77777777" w:rsidR="000676C0" w:rsidRPr="00674931" w:rsidRDefault="000676C0" w:rsidP="00910D69">
      <w:pPr>
        <w:shd w:val="clear" w:color="auto" w:fill="FFFFFF"/>
        <w:spacing w:after="100" w:afterAutospacing="1"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1. Minden, a Bejelentő számára hátrányos intézkedés,</w:t>
      </w:r>
    </w:p>
    <w:p w14:paraId="40303AE8"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amelyre a Bejelentés jogszerű megtétele miatt kerül sor és</w:t>
      </w:r>
    </w:p>
    <w:p w14:paraId="1550A3FC" w14:textId="5E59C01F" w:rsidR="000676C0" w:rsidRDefault="000676C0" w:rsidP="0008684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b) amelyet a </w:t>
      </w:r>
      <w:r w:rsidR="00C77E1E">
        <w:rPr>
          <w:rFonts w:ascii="Times New Roman" w:eastAsia="Times New Roman" w:hAnsi="Times New Roman" w:cs="Times New Roman"/>
          <w:color w:val="000000"/>
          <w:sz w:val="24"/>
          <w:szCs w:val="24"/>
          <w:lang w:eastAsia="hu-HU"/>
        </w:rPr>
        <w:t>3</w:t>
      </w:r>
      <w:r w:rsidRPr="00C77E1E">
        <w:rPr>
          <w:rFonts w:ascii="Times New Roman" w:eastAsia="Times New Roman" w:hAnsi="Times New Roman" w:cs="Times New Roman"/>
          <w:color w:val="000000"/>
          <w:sz w:val="24"/>
          <w:szCs w:val="24"/>
          <w:lang w:eastAsia="hu-HU"/>
        </w:rPr>
        <w:t>. fejezetben</w:t>
      </w:r>
      <w:r w:rsidRPr="00674931">
        <w:rPr>
          <w:rFonts w:ascii="Times New Roman" w:eastAsia="Times New Roman" w:hAnsi="Times New Roman" w:cs="Times New Roman"/>
          <w:color w:val="000000"/>
          <w:sz w:val="24"/>
          <w:szCs w:val="24"/>
          <w:lang w:eastAsia="hu-HU"/>
        </w:rPr>
        <w:t xml:space="preserve"> meghatározott jogviszonnyal vagy kapcsolattal összefüggésben valósítanak meg, jogellenesnek minősül akkor is, ha egyébként jogszerű lenne.</w:t>
      </w:r>
    </w:p>
    <w:p w14:paraId="74CC3651" w14:textId="77777777" w:rsidR="006E7053" w:rsidRDefault="006E7053" w:rsidP="0008684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p>
    <w:p w14:paraId="51AFBBE2" w14:textId="4B6174D7" w:rsidR="000676C0" w:rsidRDefault="000676C0" w:rsidP="0008684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lastRenderedPageBreak/>
        <w:t>2. Hátrányos intézkedésnek minősül a Bejelentő számára hátrányos cselekmény vagy mulasztás, különösen</w:t>
      </w:r>
    </w:p>
    <w:p w14:paraId="5DC7B5ED"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a felfüggesztés, a csoportos létszámcsökkentés, a felmondás vagy ezekkel egyenértékű intézkedések;</w:t>
      </w:r>
    </w:p>
    <w:p w14:paraId="519B235B"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b) a munkaköri feladatok átruházása, a munkavégzés helyének megváltoztatása, a bércsökkentés, a munkaidő megváltoztatása;</w:t>
      </w:r>
    </w:p>
    <w:p w14:paraId="47A8473B"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c) a képzés megtagadása;</w:t>
      </w:r>
    </w:p>
    <w:p w14:paraId="1DC16EDD"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d) a negatív teljesítményértékelés vagy munkareferencia;</w:t>
      </w:r>
    </w:p>
    <w:p w14:paraId="20C6D241"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e) a foglalkoztatásra irányuló jogviszonyára vonatkozó törvény szerinti bármely hátrányos jogkövetkezmény – így különösen fegyelmi intézkedés, megrovás, pénzügyi szankció – alkalmazása;</w:t>
      </w:r>
    </w:p>
    <w:p w14:paraId="067CC369"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f) a kényszerítés, a megfélemlítés, a zaklatás vagy a kiközösítés;</w:t>
      </w:r>
    </w:p>
    <w:p w14:paraId="7B6144AB"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g) a hátrányos megkülönböztetés, hátrányos vagy tisztességtelen bánásmód;</w:t>
      </w:r>
    </w:p>
    <w:p w14:paraId="5D9456CB"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h) a határozott idejű foglalkoztatásra irányuló jogviszony határozatlan </w:t>
      </w:r>
      <w:proofErr w:type="spellStart"/>
      <w:r w:rsidRPr="00674931">
        <w:rPr>
          <w:rFonts w:ascii="Times New Roman" w:eastAsia="Times New Roman" w:hAnsi="Times New Roman" w:cs="Times New Roman"/>
          <w:color w:val="000000"/>
          <w:sz w:val="24"/>
          <w:szCs w:val="24"/>
          <w:lang w:eastAsia="hu-HU"/>
        </w:rPr>
        <w:t>idejűvé</w:t>
      </w:r>
      <w:proofErr w:type="spellEnd"/>
      <w:r w:rsidRPr="00674931">
        <w:rPr>
          <w:rFonts w:ascii="Times New Roman" w:eastAsia="Times New Roman" w:hAnsi="Times New Roman" w:cs="Times New Roman"/>
          <w:color w:val="000000"/>
          <w:sz w:val="24"/>
          <w:szCs w:val="24"/>
          <w:lang w:eastAsia="hu-HU"/>
        </w:rPr>
        <w:t xml:space="preserve"> átalakításának elmulasztása, ha a Foglalkoztatott jogszerű elvárása az volt, hogy foglalkoztatásra irányuló jogviszonyát határozatlan </w:t>
      </w:r>
      <w:proofErr w:type="spellStart"/>
      <w:r w:rsidRPr="00674931">
        <w:rPr>
          <w:rFonts w:ascii="Times New Roman" w:eastAsia="Times New Roman" w:hAnsi="Times New Roman" w:cs="Times New Roman"/>
          <w:color w:val="000000"/>
          <w:sz w:val="24"/>
          <w:szCs w:val="24"/>
          <w:lang w:eastAsia="hu-HU"/>
        </w:rPr>
        <w:t>idejűvé</w:t>
      </w:r>
      <w:proofErr w:type="spellEnd"/>
      <w:r w:rsidRPr="00674931">
        <w:rPr>
          <w:rFonts w:ascii="Times New Roman" w:eastAsia="Times New Roman" w:hAnsi="Times New Roman" w:cs="Times New Roman"/>
          <w:color w:val="000000"/>
          <w:sz w:val="24"/>
          <w:szCs w:val="24"/>
          <w:lang w:eastAsia="hu-HU"/>
        </w:rPr>
        <w:t xml:space="preserve"> változtatják;</w:t>
      </w:r>
    </w:p>
    <w:p w14:paraId="1ED2A18F"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i) a határozott idejű munkaszerződés megújításának elmulasztása vagy annak idő előtti megszüntetése;</w:t>
      </w:r>
    </w:p>
    <w:p w14:paraId="118CAF70"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j) a károkozás, amely magában foglalja a személy jóhírnevének megsértését vagy a pénzügyi veszteséget, beleértve az üzleti lehetőség elvesztését és a bevételkiesést is;</w:t>
      </w:r>
    </w:p>
    <w:p w14:paraId="5D330FE9"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k) az olyan intézkedés, amelynek eredményeképpen okkal következik, hogy az adott személy a jövőben foglalkoztatásra irányuló jogviszonyt a foglalkoztatásra irányuló jogviszonya szerinti ágazatban nem létesíthet;</w:t>
      </w:r>
    </w:p>
    <w:p w14:paraId="0AF64EA4"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l) az egészségügyi alkalmassággal összefüggő vizsgálat előírása;</w:t>
      </w:r>
    </w:p>
    <w:p w14:paraId="5FA7E44A" w14:textId="2B1D87A6" w:rsidR="00E30EE8"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m) az áru- vagy szolgáltatási szerződés idő előtti megszüntetése vagy felmondása, és</w:t>
      </w:r>
    </w:p>
    <w:p w14:paraId="249E7973" w14:textId="75542B34" w:rsidR="000676C0"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n) az engedély visszavonása.</w:t>
      </w:r>
    </w:p>
    <w:p w14:paraId="390A6BE4" w14:textId="77777777" w:rsidR="0008684A" w:rsidRDefault="0008684A"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p>
    <w:p w14:paraId="343ACCA7" w14:textId="77777777" w:rsidR="00910D69" w:rsidRDefault="000676C0" w:rsidP="00910D69">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3. A </w:t>
      </w:r>
      <w:r w:rsidR="00D014A2">
        <w:rPr>
          <w:rFonts w:ascii="Times New Roman" w:eastAsia="Times New Roman" w:hAnsi="Times New Roman" w:cs="Times New Roman"/>
          <w:color w:val="000000"/>
          <w:sz w:val="24"/>
          <w:szCs w:val="24"/>
          <w:lang w:eastAsia="hu-HU"/>
        </w:rPr>
        <w:t>6</w:t>
      </w:r>
      <w:r w:rsidRPr="00674931">
        <w:rPr>
          <w:rFonts w:ascii="Times New Roman" w:eastAsia="Times New Roman" w:hAnsi="Times New Roman" w:cs="Times New Roman"/>
          <w:color w:val="000000"/>
          <w:sz w:val="24"/>
          <w:szCs w:val="24"/>
          <w:lang w:eastAsia="hu-HU"/>
        </w:rPr>
        <w:t>.2. pont szerinti hátrányos intézkedéssel összefüggő hatósági vagy bírósági eljárás során – ha a Bejelentő a Bejelentés megtételének jogszerűségét bizonyítja –</w:t>
      </w:r>
    </w:p>
    <w:p w14:paraId="714E73F3" w14:textId="12D298C1" w:rsidR="000676C0" w:rsidRDefault="000676C0" w:rsidP="00910D69">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vélelmezni kell, hogy a hátrányos intézkedésre a Bejelentés jogszerű megtétele miatt került sor, és</w:t>
      </w:r>
    </w:p>
    <w:p w14:paraId="69C324E4" w14:textId="53A0A854" w:rsidR="000676C0" w:rsidRDefault="000676C0" w:rsidP="00910D69">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b) a hátrányos intézkedést hozó személyt terheli annak bizonyítása, hogy a hátrányos intézkedés megtételére alapos indokkal és nem a Bejelentés jogszerű megtétele miatt került sor.</w:t>
      </w:r>
    </w:p>
    <w:p w14:paraId="55667ECC" w14:textId="77777777" w:rsidR="002C6322" w:rsidRPr="00674931" w:rsidRDefault="002C6322"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p>
    <w:p w14:paraId="7E6B2327" w14:textId="77777777" w:rsidR="000676C0" w:rsidRPr="00674931" w:rsidRDefault="000676C0" w:rsidP="00910D69">
      <w:pPr>
        <w:shd w:val="clear" w:color="auto" w:fill="FFFFFF"/>
        <w:spacing w:after="100" w:afterAutospacing="1"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4. A Bejelentés jogszerű megtétele esetén a Bejelentő nem tekinthető a törvény által védett titok nyilvánosságra hozatalával összefüggő korlátozást vagy más, az információfelfedésre vonatkozó jogszabályi korlátozást megszegőnek, és az ilyen Bejelentés tekintetében nem terheli felelősség, ha a Bejelentő alapos okkal feltételezte azt, hogy a Bejelentés szükséges volt a Bejelentéssel érintett körülmények feltárásához.</w:t>
      </w:r>
    </w:p>
    <w:p w14:paraId="6F3097AF" w14:textId="41FD97A7" w:rsidR="000676C0" w:rsidRDefault="000676C0" w:rsidP="008212DA">
      <w:pPr>
        <w:shd w:val="clear" w:color="auto" w:fill="FFFFFF"/>
        <w:spacing w:after="100" w:afterAutospacing="1"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5. A Bejelentés jogszerű megtétele esetén a Bejelentőt nem terheli felelősség a Bejelentésben szereplő információk megszerzése vagy az azokhoz való hozzáférés tekintetében, kivéve, ha a Bejelentő az információk megszerzésével vagy az azokhoz való hozzáféréssel bűncselekményt követett el. A Bejelentő a Bejelentés jogszerű megtételéért nem vonható felelősségre, ha a Bejelentő alapos okkal feltételezte azt, hogy a Bejelentés szükséges volt a Bejelentéssel érintett körülmények feltárásához. A Bejelentő a </w:t>
      </w:r>
      <w:r w:rsidR="00D014A2">
        <w:rPr>
          <w:rFonts w:ascii="Times New Roman" w:eastAsia="Times New Roman" w:hAnsi="Times New Roman" w:cs="Times New Roman"/>
          <w:color w:val="000000"/>
          <w:sz w:val="24"/>
          <w:szCs w:val="24"/>
          <w:lang w:eastAsia="hu-HU"/>
        </w:rPr>
        <w:t>6</w:t>
      </w:r>
      <w:r w:rsidRPr="00674931">
        <w:rPr>
          <w:rFonts w:ascii="Times New Roman" w:eastAsia="Times New Roman" w:hAnsi="Times New Roman" w:cs="Times New Roman"/>
          <w:color w:val="000000"/>
          <w:sz w:val="24"/>
          <w:szCs w:val="24"/>
          <w:lang w:eastAsia="hu-HU"/>
        </w:rPr>
        <w:t>.4.-5. pontban foglaltakra valamennyi hatósági vagy bírósági eljárás során – a Bejelentés megtétele jogszerűségének bizonyítása mellett – hivatkozhat.</w:t>
      </w:r>
    </w:p>
    <w:p w14:paraId="38AFB49D" w14:textId="77777777" w:rsidR="009A3D5E" w:rsidRDefault="009A3D5E" w:rsidP="008212DA">
      <w:pPr>
        <w:shd w:val="clear" w:color="auto" w:fill="FFFFFF"/>
        <w:spacing w:after="100" w:afterAutospacing="1" w:line="240" w:lineRule="auto"/>
        <w:ind w:left="567" w:right="567"/>
        <w:jc w:val="both"/>
        <w:rPr>
          <w:rFonts w:ascii="Times New Roman" w:eastAsia="Times New Roman" w:hAnsi="Times New Roman" w:cs="Times New Roman"/>
          <w:color w:val="000000"/>
          <w:sz w:val="24"/>
          <w:szCs w:val="24"/>
          <w:lang w:eastAsia="hu-HU"/>
        </w:rPr>
      </w:pPr>
    </w:p>
    <w:p w14:paraId="363812FB" w14:textId="77777777" w:rsidR="000676C0" w:rsidRPr="00674931" w:rsidRDefault="000676C0" w:rsidP="008212DA">
      <w:pPr>
        <w:shd w:val="clear" w:color="auto" w:fill="FFFFFF"/>
        <w:spacing w:after="100" w:afterAutospacing="1"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lastRenderedPageBreak/>
        <w:t>6. A Bejelentés megtétele jogszerű, ha</w:t>
      </w:r>
    </w:p>
    <w:p w14:paraId="203CEB25"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a Bejelentő a bejelentését a Visszaélés-bejelentési rendszerben, a jelen Szabályzatban, illetve a Panasztörvényben meghatározott szabályok szerint tette meg;</w:t>
      </w:r>
    </w:p>
    <w:p w14:paraId="5C15BA9D"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b) a Bejelentő a Bejelentéssel érintett körülményekre vonatkozó, bejelentett információt a munkavégzéssel kapcsolatos tevékenységével összefüggésben szerezte, és</w:t>
      </w:r>
    </w:p>
    <w:p w14:paraId="25B1D07E" w14:textId="393AE77C" w:rsidR="000117E6"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c) a Bejelentő alapos okkal vélelmezte, hogy a Bejelentéssel érintett körülményekre vonatkozó, bejelentett információ a Bejelentés időpontjában valós volt.</w:t>
      </w:r>
    </w:p>
    <w:p w14:paraId="23CF5D7C" w14:textId="77777777" w:rsidR="000117E6" w:rsidRDefault="000117E6"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p>
    <w:p w14:paraId="7D117582" w14:textId="3D73FCB0" w:rsidR="000676C0" w:rsidRPr="00674931" w:rsidRDefault="000676C0" w:rsidP="008212DA">
      <w:pPr>
        <w:shd w:val="clear" w:color="auto" w:fill="FFFFFF"/>
        <w:spacing w:after="100" w:afterAutospacing="1"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7. A Bejelentőre vonatkozó védelemben részesül, aki</w:t>
      </w:r>
    </w:p>
    <w:p w14:paraId="21D5E6DA" w14:textId="77777777" w:rsidR="000676C0" w:rsidRPr="00674931"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a jogszerű Bejelentést tevő Bejelentő részére segítséget nyújt a Bejelentés megtétele során,</w:t>
      </w:r>
    </w:p>
    <w:p w14:paraId="2605FEF5" w14:textId="483F75D6" w:rsidR="000676C0" w:rsidRDefault="000676C0"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b) a jogszerű Bejelentést tevő Bejelentővel kapcsolatban álló olyan személy – így különösen a bejelentő munkatársa vagy családtagja -, akit a </w:t>
      </w:r>
      <w:r w:rsidR="00D014A2">
        <w:rPr>
          <w:rFonts w:ascii="Times New Roman" w:eastAsia="Times New Roman" w:hAnsi="Times New Roman" w:cs="Times New Roman"/>
          <w:color w:val="000000"/>
          <w:sz w:val="24"/>
          <w:szCs w:val="24"/>
          <w:lang w:eastAsia="hu-HU"/>
        </w:rPr>
        <w:t>6</w:t>
      </w:r>
      <w:r w:rsidRPr="00674931">
        <w:rPr>
          <w:rFonts w:ascii="Times New Roman" w:eastAsia="Times New Roman" w:hAnsi="Times New Roman" w:cs="Times New Roman"/>
          <w:color w:val="000000"/>
          <w:sz w:val="24"/>
          <w:szCs w:val="24"/>
          <w:lang w:eastAsia="hu-HU"/>
        </w:rPr>
        <w:t>.2. pont szerinti hátrányos intézkedés érhet.</w:t>
      </w:r>
    </w:p>
    <w:p w14:paraId="45985D39" w14:textId="77777777" w:rsidR="002C6322" w:rsidRPr="00674931" w:rsidRDefault="002C6322" w:rsidP="008212DA">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p>
    <w:p w14:paraId="1BA7493F" w14:textId="7E4647FC" w:rsidR="000676C0" w:rsidRPr="00D014A2" w:rsidRDefault="000676C0" w:rsidP="008212DA">
      <w:pPr>
        <w:shd w:val="clear" w:color="auto" w:fill="FFFFFF"/>
        <w:spacing w:after="240" w:line="240" w:lineRule="auto"/>
        <w:ind w:left="567" w:right="567"/>
        <w:jc w:val="both"/>
        <w:outlineLvl w:val="1"/>
        <w:rPr>
          <w:rFonts w:ascii="Times New Roman" w:eastAsia="Times New Roman" w:hAnsi="Times New Roman" w:cs="Times New Roman"/>
          <w:b/>
          <w:bCs/>
          <w:spacing w:val="-6"/>
          <w:sz w:val="24"/>
          <w:szCs w:val="24"/>
          <w:lang w:eastAsia="hu-HU"/>
        </w:rPr>
      </w:pPr>
      <w:r w:rsidRPr="006B71E5">
        <w:rPr>
          <w:rFonts w:ascii="Times New Roman" w:eastAsia="Times New Roman" w:hAnsi="Times New Roman" w:cs="Times New Roman"/>
          <w:b/>
          <w:bCs/>
          <w:spacing w:val="-6"/>
          <w:sz w:val="24"/>
          <w:szCs w:val="24"/>
          <w:lang w:eastAsia="hu-HU"/>
        </w:rPr>
        <w:t>7. Vegyes rendelkezések</w:t>
      </w:r>
    </w:p>
    <w:p w14:paraId="7BB1AC6E" w14:textId="0450A282" w:rsidR="000676C0" w:rsidRPr="00674931" w:rsidRDefault="00D014A2" w:rsidP="009F4853">
      <w:pPr>
        <w:shd w:val="clear" w:color="auto" w:fill="FFFFFF"/>
        <w:spacing w:after="0" w:line="240" w:lineRule="auto"/>
        <w:ind w:left="567" w:right="56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w:t>
      </w:r>
      <w:r w:rsidR="000676C0" w:rsidRPr="00674931">
        <w:rPr>
          <w:rFonts w:ascii="Times New Roman" w:eastAsia="Times New Roman" w:hAnsi="Times New Roman" w:cs="Times New Roman"/>
          <w:color w:val="000000"/>
          <w:sz w:val="24"/>
          <w:szCs w:val="24"/>
          <w:lang w:eastAsia="hu-HU"/>
        </w:rPr>
        <w:t>. A jelen Szabályzatban részletesen nem szabályozott kérdésekben a Panasztörvényben foglaltak az irányadók.</w:t>
      </w:r>
    </w:p>
    <w:p w14:paraId="69D8CD16" w14:textId="6932D21D" w:rsidR="006B71E5" w:rsidRDefault="00BA0DD2" w:rsidP="009F4853">
      <w:pPr>
        <w:shd w:val="clear" w:color="auto" w:fill="FFFFFF"/>
        <w:spacing w:after="0" w:line="240" w:lineRule="auto"/>
        <w:ind w:left="567" w:right="567"/>
        <w:jc w:val="both"/>
        <w:rPr>
          <w:rFonts w:ascii="Times New Roman" w:hAnsi="Times New Roman"/>
          <w:color w:val="000000" w:themeColor="text1"/>
          <w:sz w:val="18"/>
          <w:szCs w:val="18"/>
        </w:rPr>
      </w:pPr>
      <w:r>
        <w:rPr>
          <w:rFonts w:ascii="Times New Roman" w:eastAsia="Times New Roman" w:hAnsi="Times New Roman" w:cs="Times New Roman"/>
          <w:color w:val="000000"/>
          <w:sz w:val="24"/>
          <w:szCs w:val="24"/>
          <w:lang w:eastAsia="hu-HU"/>
        </w:rPr>
        <w:t xml:space="preserve">                                             </w:t>
      </w:r>
      <w:r w:rsidR="000676C0" w:rsidRPr="00674931">
        <w:rPr>
          <w:rFonts w:ascii="Times New Roman" w:eastAsia="Times New Roman" w:hAnsi="Times New Roman" w:cs="Times New Roman"/>
          <w:color w:val="000000"/>
          <w:sz w:val="24"/>
          <w:szCs w:val="24"/>
          <w:lang w:eastAsia="hu-HU"/>
        </w:rPr>
        <w:t> </w:t>
      </w:r>
    </w:p>
    <w:p w14:paraId="28B46428" w14:textId="77777777" w:rsidR="009F4853" w:rsidRPr="009F4853" w:rsidRDefault="009F4853" w:rsidP="009F4853">
      <w:pPr>
        <w:autoSpaceDE w:val="0"/>
        <w:autoSpaceDN w:val="0"/>
        <w:adjustRightInd w:val="0"/>
        <w:spacing w:after="0" w:line="240" w:lineRule="auto"/>
        <w:ind w:firstLine="567"/>
        <w:rPr>
          <w:rFonts w:ascii="Times New Roman" w:hAnsi="Times New Roman" w:cs="Times New Roman"/>
          <w:b/>
          <w:bCs/>
          <w:color w:val="000000"/>
          <w:sz w:val="24"/>
          <w:szCs w:val="24"/>
        </w:rPr>
      </w:pPr>
      <w:r w:rsidRPr="009F4853">
        <w:rPr>
          <w:rFonts w:ascii="Times New Roman" w:hAnsi="Times New Roman" w:cs="Times New Roman"/>
          <w:b/>
          <w:bCs/>
          <w:color w:val="000000"/>
          <w:sz w:val="24"/>
          <w:szCs w:val="24"/>
        </w:rPr>
        <w:t>8. Közzététel</w:t>
      </w:r>
    </w:p>
    <w:p w14:paraId="74229726" w14:textId="0931C847" w:rsidR="006B71E5" w:rsidRPr="009F4853" w:rsidRDefault="009F4853" w:rsidP="009F4853">
      <w:pPr>
        <w:autoSpaceDE w:val="0"/>
        <w:autoSpaceDN w:val="0"/>
        <w:adjustRightInd w:val="0"/>
        <w:spacing w:after="0" w:line="240" w:lineRule="auto"/>
        <w:ind w:left="567"/>
        <w:rPr>
          <w:rFonts w:ascii="Times New Roman" w:hAnsi="Times New Roman" w:cs="Times New Roman"/>
          <w:color w:val="000000"/>
          <w:sz w:val="24"/>
          <w:szCs w:val="24"/>
        </w:rPr>
      </w:pPr>
      <w:r w:rsidRPr="009F4853">
        <w:rPr>
          <w:rFonts w:ascii="Times New Roman" w:hAnsi="Times New Roman" w:cs="Times New Roman"/>
          <w:color w:val="000000"/>
          <w:sz w:val="24"/>
          <w:szCs w:val="24"/>
        </w:rPr>
        <w:t xml:space="preserve">A Cégcsoport a jelen szabályzatot és mellékleteit a </w:t>
      </w:r>
      <w:hyperlink r:id="rId9" w:history="1">
        <w:r w:rsidR="00C908D6" w:rsidRPr="00EA559C">
          <w:rPr>
            <w:rStyle w:val="Hiperhivatkozs"/>
            <w:rFonts w:ascii="Times New Roman" w:eastAsia="Times New Roman" w:hAnsi="Times New Roman" w:cs="Times New Roman"/>
            <w:sz w:val="24"/>
            <w:szCs w:val="24"/>
            <w:lang w:eastAsia="hu-HU"/>
          </w:rPr>
          <w:t>www.interfood.hu</w:t>
        </w:r>
      </w:hyperlink>
      <w:r w:rsidRPr="009F4853">
        <w:rPr>
          <w:rFonts w:ascii="Times New Roman" w:eastAsia="Times New Roman" w:hAnsi="Times New Roman" w:cs="Times New Roman"/>
          <w:sz w:val="24"/>
          <w:szCs w:val="24"/>
          <w:lang w:eastAsia="hu-HU"/>
        </w:rPr>
        <w:t xml:space="preserve"> </w:t>
      </w:r>
      <w:r w:rsidRPr="009F4853">
        <w:rPr>
          <w:rFonts w:ascii="Times New Roman" w:hAnsi="Times New Roman" w:cs="Times New Roman"/>
          <w:color w:val="000000"/>
          <w:sz w:val="24"/>
          <w:szCs w:val="24"/>
        </w:rPr>
        <w:t>honlapján folyamatosan közzéteszi.</w:t>
      </w:r>
    </w:p>
    <w:p w14:paraId="56472786" w14:textId="77777777" w:rsidR="009F4853" w:rsidRDefault="009F4853" w:rsidP="009F4853">
      <w:pPr>
        <w:autoSpaceDE w:val="0"/>
        <w:autoSpaceDN w:val="0"/>
        <w:adjustRightInd w:val="0"/>
        <w:spacing w:after="0" w:line="240" w:lineRule="auto"/>
        <w:ind w:left="567"/>
        <w:rPr>
          <w:rFonts w:ascii="Garamond" w:hAnsi="Garamond" w:cs="Garamond"/>
          <w:color w:val="000000"/>
          <w:sz w:val="24"/>
          <w:szCs w:val="24"/>
        </w:rPr>
      </w:pPr>
    </w:p>
    <w:p w14:paraId="1614F725" w14:textId="77777777" w:rsidR="009F4853" w:rsidRDefault="009F4853" w:rsidP="009F4853">
      <w:pPr>
        <w:shd w:val="clear" w:color="auto" w:fill="FFFFFF"/>
        <w:spacing w:after="100" w:afterAutospacing="1" w:line="240" w:lineRule="auto"/>
        <w:ind w:left="567" w:right="567"/>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Budapest, 2023</w:t>
      </w:r>
      <w:r>
        <w:rPr>
          <w:rFonts w:ascii="Times New Roman" w:eastAsia="Times New Roman" w:hAnsi="Times New Roman" w:cs="Times New Roman"/>
          <w:color w:val="000000"/>
          <w:sz w:val="24"/>
          <w:szCs w:val="24"/>
          <w:lang w:eastAsia="hu-HU"/>
        </w:rPr>
        <w:t xml:space="preserve">. 12. 15. </w:t>
      </w:r>
    </w:p>
    <w:p w14:paraId="4A721824" w14:textId="77777777" w:rsidR="009F4853" w:rsidRDefault="009F4853" w:rsidP="009F4853">
      <w:pPr>
        <w:shd w:val="clear" w:color="auto" w:fill="FFFFFF"/>
        <w:spacing w:after="100" w:afterAutospacing="1" w:line="240" w:lineRule="auto"/>
        <w:ind w:left="284" w:right="284" w:firstLine="283"/>
        <w:jc w:val="both"/>
        <w:rPr>
          <w:rFonts w:ascii="Times New Roman" w:hAnsi="Times New Roman"/>
          <w:color w:val="000000" w:themeColor="text1"/>
          <w:sz w:val="18"/>
          <w:szCs w:val="18"/>
        </w:rPr>
      </w:pPr>
    </w:p>
    <w:p w14:paraId="4D78811B" w14:textId="650837CD" w:rsidR="00A8592D"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w:t>
      </w:r>
    </w:p>
    <w:p w14:paraId="0751A298" w14:textId="61D76301" w:rsidR="008E4619" w:rsidRDefault="008E4619"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1EFE09A3" w14:textId="12C477C0" w:rsidR="008E4619" w:rsidRDefault="008E4619"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1632C9CF" w14:textId="3574C17F" w:rsidR="008E4619" w:rsidRDefault="008E4619"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5B3000EC" w14:textId="5BA04B21" w:rsidR="008E4619" w:rsidRDefault="008E4619"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2F6F1252" w14:textId="531EABC1" w:rsidR="008E4619" w:rsidRDefault="008E4619"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5AAFEE64" w14:textId="2A596605" w:rsidR="008E4619" w:rsidRDefault="008E4619"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42AB92AD" w14:textId="4B26CDEA" w:rsidR="008E4619" w:rsidRDefault="008E4619"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2AB66665" w14:textId="3283091C" w:rsidR="008E4619" w:rsidRDefault="008E4619"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68013788" w14:textId="4547ADF8" w:rsidR="008E4619" w:rsidRDefault="008E4619"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69E9DAE8" w14:textId="77777777" w:rsidR="009F4853" w:rsidRDefault="009F4853"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0264BC68" w14:textId="6D9CA3B7" w:rsidR="008E4619" w:rsidRDefault="008E4619"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35B4D9D8" w14:textId="40D6FD72" w:rsidR="00D014A2" w:rsidRPr="00C77E1E" w:rsidRDefault="00910D69" w:rsidP="00A8592D">
      <w:pPr>
        <w:pStyle w:val="Listaszerbekezds"/>
        <w:numPr>
          <w:ilvl w:val="0"/>
          <w:numId w:val="14"/>
        </w:numPr>
        <w:tabs>
          <w:tab w:val="left" w:pos="8264"/>
        </w:tabs>
        <w:ind w:left="284" w:right="284"/>
        <w:jc w:val="center"/>
        <w:rPr>
          <w:rFonts w:ascii="Times New Roman" w:eastAsia="Times New Roman" w:hAnsi="Times New Roman" w:cs="Times New Roman"/>
          <w:b/>
          <w:bCs/>
          <w:spacing w:val="-6"/>
          <w:sz w:val="28"/>
          <w:szCs w:val="28"/>
          <w:lang w:eastAsia="hu-HU"/>
        </w:rPr>
      </w:pPr>
      <w:r>
        <w:rPr>
          <w:rFonts w:ascii="Times New Roman" w:eastAsia="Times New Roman" w:hAnsi="Times New Roman" w:cs="Times New Roman"/>
          <w:b/>
          <w:bCs/>
          <w:spacing w:val="-6"/>
          <w:sz w:val="28"/>
          <w:szCs w:val="28"/>
          <w:lang w:eastAsia="hu-HU"/>
        </w:rPr>
        <w:lastRenderedPageBreak/>
        <w:t>s</w:t>
      </w:r>
      <w:r w:rsidR="000676C0" w:rsidRPr="00C77E1E">
        <w:rPr>
          <w:rFonts w:ascii="Times New Roman" w:eastAsia="Times New Roman" w:hAnsi="Times New Roman" w:cs="Times New Roman"/>
          <w:b/>
          <w:bCs/>
          <w:spacing w:val="-6"/>
          <w:sz w:val="28"/>
          <w:szCs w:val="28"/>
          <w:lang w:eastAsia="hu-HU"/>
        </w:rPr>
        <w:t>zámú melléklet</w:t>
      </w:r>
    </w:p>
    <w:p w14:paraId="3338FC84" w14:textId="7757D871" w:rsidR="000676C0" w:rsidRPr="00C77E1E" w:rsidRDefault="000676C0" w:rsidP="00A8592D">
      <w:pPr>
        <w:pStyle w:val="Listaszerbekezds"/>
        <w:tabs>
          <w:tab w:val="left" w:pos="8264"/>
        </w:tabs>
        <w:ind w:left="284" w:right="284"/>
        <w:jc w:val="center"/>
        <w:rPr>
          <w:rFonts w:ascii="Times New Roman" w:eastAsia="Times New Roman" w:hAnsi="Times New Roman" w:cs="Times New Roman"/>
          <w:b/>
          <w:bCs/>
          <w:spacing w:val="-6"/>
          <w:sz w:val="28"/>
          <w:szCs w:val="28"/>
          <w:lang w:eastAsia="hu-HU"/>
        </w:rPr>
      </w:pPr>
      <w:r w:rsidRPr="00C77E1E">
        <w:rPr>
          <w:rFonts w:ascii="Times New Roman" w:eastAsia="Times New Roman" w:hAnsi="Times New Roman" w:cs="Times New Roman"/>
          <w:b/>
          <w:bCs/>
          <w:spacing w:val="-6"/>
          <w:sz w:val="28"/>
          <w:szCs w:val="28"/>
          <w:lang w:eastAsia="hu-HU"/>
        </w:rPr>
        <w:t xml:space="preserve">a </w:t>
      </w:r>
      <w:proofErr w:type="spellStart"/>
      <w:r w:rsidR="00C908D6">
        <w:rPr>
          <w:rFonts w:ascii="Times New Roman" w:hAnsi="Times New Roman" w:cs="Times New Roman"/>
          <w:b/>
          <w:bCs/>
          <w:color w:val="333333"/>
          <w:sz w:val="28"/>
          <w:szCs w:val="28"/>
          <w:shd w:val="clear" w:color="auto" w:fill="FFFFFF"/>
        </w:rPr>
        <w:t>Inter</w:t>
      </w:r>
      <w:r w:rsidR="004A3A62" w:rsidRPr="004A3A62">
        <w:rPr>
          <w:rFonts w:ascii="Times New Roman" w:hAnsi="Times New Roman" w:cs="Times New Roman"/>
          <w:b/>
          <w:bCs/>
          <w:color w:val="333333"/>
          <w:sz w:val="28"/>
          <w:szCs w:val="28"/>
          <w:shd w:val="clear" w:color="auto" w:fill="FFFFFF"/>
        </w:rPr>
        <w:t>food</w:t>
      </w:r>
      <w:proofErr w:type="spellEnd"/>
      <w:r w:rsidR="004A3A62" w:rsidRPr="004A3A62">
        <w:rPr>
          <w:rFonts w:ascii="Times New Roman" w:hAnsi="Times New Roman" w:cs="Times New Roman"/>
          <w:b/>
          <w:bCs/>
          <w:color w:val="333333"/>
          <w:sz w:val="28"/>
          <w:szCs w:val="28"/>
          <w:shd w:val="clear" w:color="auto" w:fill="FFFFFF"/>
        </w:rPr>
        <w:t xml:space="preserve"> </w:t>
      </w:r>
      <w:r w:rsidR="009A3D5E">
        <w:rPr>
          <w:rFonts w:ascii="Times New Roman" w:hAnsi="Times New Roman" w:cs="Times New Roman"/>
          <w:b/>
          <w:bCs/>
          <w:color w:val="333333"/>
          <w:sz w:val="28"/>
          <w:szCs w:val="28"/>
          <w:shd w:val="clear" w:color="auto" w:fill="FFFFFF"/>
        </w:rPr>
        <w:t>cégcsoport</w:t>
      </w:r>
      <w:r w:rsidR="004A3A62" w:rsidRPr="007B139A">
        <w:rPr>
          <w:rFonts w:ascii="Times New Roman" w:eastAsia="Times New Roman" w:hAnsi="Times New Roman" w:cs="Times New Roman"/>
          <w:color w:val="000000"/>
          <w:sz w:val="24"/>
          <w:szCs w:val="24"/>
          <w:lang w:eastAsia="hu-HU"/>
        </w:rPr>
        <w:t xml:space="preserve"> </w:t>
      </w:r>
      <w:r w:rsidRPr="00C77E1E">
        <w:rPr>
          <w:rFonts w:ascii="Times New Roman" w:eastAsia="Times New Roman" w:hAnsi="Times New Roman" w:cs="Times New Roman"/>
          <w:b/>
          <w:bCs/>
          <w:spacing w:val="-6"/>
          <w:sz w:val="28"/>
          <w:szCs w:val="28"/>
          <w:lang w:eastAsia="hu-HU"/>
        </w:rPr>
        <w:t>Visszaélés-bejelentési szabályzatához</w:t>
      </w:r>
    </w:p>
    <w:p w14:paraId="5B9F3267" w14:textId="77777777" w:rsidR="00D014A2" w:rsidRPr="00674931" w:rsidRDefault="00D014A2" w:rsidP="00A8592D">
      <w:pPr>
        <w:pStyle w:val="Listaszerbekezds"/>
        <w:tabs>
          <w:tab w:val="left" w:pos="8264"/>
        </w:tabs>
        <w:ind w:left="284" w:right="284"/>
        <w:rPr>
          <w:rFonts w:ascii="Times New Roman" w:eastAsia="Times New Roman" w:hAnsi="Times New Roman" w:cs="Times New Roman"/>
          <w:color w:val="059956"/>
          <w:spacing w:val="-6"/>
          <w:sz w:val="24"/>
          <w:szCs w:val="24"/>
          <w:lang w:eastAsia="hu-HU"/>
        </w:rPr>
      </w:pPr>
    </w:p>
    <w:p w14:paraId="2C3C3151" w14:textId="77777777" w:rsidR="000676C0" w:rsidRPr="00674931" w:rsidRDefault="000676C0" w:rsidP="00A8592D">
      <w:pPr>
        <w:shd w:val="clear" w:color="auto" w:fill="FFFFFF"/>
        <w:spacing w:after="240" w:line="240" w:lineRule="auto"/>
        <w:ind w:left="284" w:right="284"/>
        <w:jc w:val="center"/>
        <w:outlineLvl w:val="2"/>
        <w:rPr>
          <w:rFonts w:ascii="Times New Roman" w:eastAsia="Times New Roman" w:hAnsi="Times New Roman" w:cs="Times New Roman"/>
          <w:caps/>
          <w:color w:val="000000"/>
          <w:spacing w:val="-6"/>
          <w:sz w:val="24"/>
          <w:szCs w:val="24"/>
          <w:lang w:eastAsia="hu-HU"/>
        </w:rPr>
      </w:pPr>
      <w:r w:rsidRPr="00674931">
        <w:rPr>
          <w:rFonts w:ascii="Times New Roman" w:eastAsia="Times New Roman" w:hAnsi="Times New Roman" w:cs="Times New Roman"/>
          <w:caps/>
          <w:color w:val="000000"/>
          <w:spacing w:val="-6"/>
          <w:sz w:val="24"/>
          <w:szCs w:val="24"/>
          <w:lang w:eastAsia="hu-HU"/>
        </w:rPr>
        <w:t>A BEJELENTŐ TÁJÉKOZTATÁSA A SZEMÉLYES ADATOK VÉDELMÉRŐL</w:t>
      </w:r>
    </w:p>
    <w:p w14:paraId="1C3CB058" w14:textId="77777777" w:rsidR="000676C0" w:rsidRPr="00674931" w:rsidRDefault="000676C0" w:rsidP="00A8592D">
      <w:pPr>
        <w:shd w:val="clear" w:color="auto" w:fill="FFFFFF"/>
        <w:spacing w:after="240" w:line="240" w:lineRule="auto"/>
        <w:ind w:left="284" w:right="284"/>
        <w:jc w:val="center"/>
        <w:outlineLvl w:val="2"/>
        <w:rPr>
          <w:rFonts w:ascii="Times New Roman" w:eastAsia="Times New Roman" w:hAnsi="Times New Roman" w:cs="Times New Roman"/>
          <w:caps/>
          <w:color w:val="000000"/>
          <w:spacing w:val="-6"/>
          <w:sz w:val="24"/>
          <w:szCs w:val="24"/>
          <w:lang w:eastAsia="hu-HU"/>
        </w:rPr>
      </w:pPr>
      <w:r w:rsidRPr="00674931">
        <w:rPr>
          <w:rFonts w:ascii="Times New Roman" w:eastAsia="Times New Roman" w:hAnsi="Times New Roman" w:cs="Times New Roman"/>
          <w:caps/>
          <w:color w:val="000000"/>
          <w:spacing w:val="-6"/>
          <w:sz w:val="24"/>
          <w:szCs w:val="24"/>
          <w:lang w:eastAsia="hu-HU"/>
        </w:rPr>
        <w:t>ADATKEZELÉSI TÁJÉKOZTATÓ</w:t>
      </w:r>
    </w:p>
    <w:p w14:paraId="5F45D11F" w14:textId="3607134B" w:rsidR="000676C0" w:rsidRDefault="000676C0" w:rsidP="00A8592D">
      <w:pPr>
        <w:shd w:val="clear" w:color="auto" w:fill="FFFFFF"/>
        <w:spacing w:after="240" w:line="240" w:lineRule="auto"/>
        <w:ind w:left="284" w:right="284"/>
        <w:jc w:val="center"/>
        <w:outlineLvl w:val="2"/>
        <w:rPr>
          <w:rFonts w:ascii="Times New Roman" w:eastAsia="Times New Roman" w:hAnsi="Times New Roman" w:cs="Times New Roman"/>
          <w:caps/>
          <w:color w:val="000000"/>
          <w:spacing w:val="-6"/>
          <w:sz w:val="24"/>
          <w:szCs w:val="24"/>
          <w:lang w:eastAsia="hu-HU"/>
        </w:rPr>
      </w:pPr>
      <w:r w:rsidRPr="00674931">
        <w:rPr>
          <w:rFonts w:ascii="Times New Roman" w:eastAsia="Times New Roman" w:hAnsi="Times New Roman" w:cs="Times New Roman"/>
          <w:caps/>
          <w:color w:val="000000"/>
          <w:spacing w:val="-6"/>
          <w:sz w:val="24"/>
          <w:szCs w:val="24"/>
          <w:lang w:eastAsia="hu-HU"/>
        </w:rPr>
        <w:t>A BELSŐ VISSZAÉLÉS-BEJELENTÉSI RENDSZER KERETEI KÖZÖTT ELENGEDHETETLENÜL SZÜKSÉGES SZEMÉLYES ADATOK KEZELÉSE VONATKOZÁSÁBAN</w:t>
      </w:r>
    </w:p>
    <w:p w14:paraId="487BE9B4" w14:textId="77777777" w:rsidR="002A0C51" w:rsidRPr="00674931" w:rsidRDefault="002A0C51" w:rsidP="00A8592D">
      <w:pPr>
        <w:shd w:val="clear" w:color="auto" w:fill="FFFFFF"/>
        <w:spacing w:after="240" w:line="240" w:lineRule="auto"/>
        <w:ind w:left="284" w:right="284"/>
        <w:jc w:val="center"/>
        <w:outlineLvl w:val="2"/>
        <w:rPr>
          <w:rFonts w:ascii="Times New Roman" w:eastAsia="Times New Roman" w:hAnsi="Times New Roman" w:cs="Times New Roman"/>
          <w:caps/>
          <w:color w:val="000000"/>
          <w:spacing w:val="-6"/>
          <w:sz w:val="24"/>
          <w:szCs w:val="24"/>
          <w:lang w:eastAsia="hu-HU"/>
        </w:rPr>
      </w:pPr>
    </w:p>
    <w:p w14:paraId="14747219" w14:textId="3A2ED231" w:rsidR="000676C0" w:rsidRDefault="000676C0" w:rsidP="00A8592D">
      <w:pPr>
        <w:numPr>
          <w:ilvl w:val="0"/>
          <w:numId w:val="5"/>
        </w:numPr>
        <w:shd w:val="clear" w:color="auto" w:fill="FFFFFF"/>
        <w:spacing w:after="240" w:line="240" w:lineRule="auto"/>
        <w:ind w:left="284" w:right="284"/>
        <w:jc w:val="both"/>
        <w:outlineLvl w:val="1"/>
        <w:rPr>
          <w:rFonts w:ascii="Times New Roman" w:eastAsia="Times New Roman" w:hAnsi="Times New Roman" w:cs="Times New Roman"/>
          <w:b/>
          <w:bCs/>
          <w:spacing w:val="-6"/>
          <w:sz w:val="24"/>
          <w:szCs w:val="24"/>
          <w:lang w:eastAsia="hu-HU"/>
        </w:rPr>
      </w:pPr>
      <w:r w:rsidRPr="00C77E1E">
        <w:rPr>
          <w:rFonts w:ascii="Times New Roman" w:eastAsia="Times New Roman" w:hAnsi="Times New Roman" w:cs="Times New Roman"/>
          <w:b/>
          <w:bCs/>
          <w:spacing w:val="-6"/>
          <w:sz w:val="24"/>
          <w:szCs w:val="24"/>
          <w:lang w:eastAsia="hu-HU"/>
        </w:rPr>
        <w:t>Adatkezel</w:t>
      </w:r>
      <w:r w:rsidR="002A0C51">
        <w:rPr>
          <w:rFonts w:ascii="Times New Roman" w:eastAsia="Times New Roman" w:hAnsi="Times New Roman" w:cs="Times New Roman"/>
          <w:b/>
          <w:bCs/>
          <w:spacing w:val="-6"/>
          <w:sz w:val="24"/>
          <w:szCs w:val="24"/>
          <w:lang w:eastAsia="hu-HU"/>
        </w:rPr>
        <w:t>ők</w:t>
      </w:r>
    </w:p>
    <w:p w14:paraId="5FDD1420" w14:textId="77777777" w:rsidR="002A0C51" w:rsidRPr="00C77E1E" w:rsidRDefault="002A0C51" w:rsidP="002A0C51">
      <w:pPr>
        <w:shd w:val="clear" w:color="auto" w:fill="FFFFFF"/>
        <w:spacing w:after="240" w:line="240" w:lineRule="auto"/>
        <w:ind w:left="-76" w:right="284"/>
        <w:jc w:val="both"/>
        <w:outlineLvl w:val="1"/>
        <w:rPr>
          <w:rFonts w:ascii="Times New Roman" w:eastAsia="Times New Roman" w:hAnsi="Times New Roman" w:cs="Times New Roman"/>
          <w:b/>
          <w:bCs/>
          <w:spacing w:val="-6"/>
          <w:sz w:val="24"/>
          <w:szCs w:val="24"/>
          <w:lang w:eastAsia="hu-HU"/>
        </w:rPr>
      </w:pPr>
    </w:p>
    <w:p w14:paraId="271DFB6F" w14:textId="34F4E49E" w:rsidR="00C77E1E" w:rsidRPr="00A92B27" w:rsidRDefault="00C77E1E" w:rsidP="00A8592D">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A92B27">
        <w:rPr>
          <w:rFonts w:ascii="Times New Roman" w:eastAsia="Times New Roman" w:hAnsi="Times New Roman" w:cs="Times New Roman"/>
          <w:sz w:val="24"/>
          <w:szCs w:val="24"/>
          <w:lang w:eastAsia="hu-HU"/>
        </w:rPr>
        <w:t xml:space="preserve">Név: </w:t>
      </w:r>
      <w:proofErr w:type="spellStart"/>
      <w:r w:rsidR="00A92B27" w:rsidRPr="00A92B27">
        <w:rPr>
          <w:rFonts w:ascii="Times New Roman" w:hAnsi="Times New Roman" w:cs="Times New Roman"/>
          <w:b/>
          <w:bCs/>
          <w:color w:val="333333"/>
          <w:sz w:val="24"/>
          <w:szCs w:val="24"/>
          <w:shd w:val="clear" w:color="auto" w:fill="FFFFFF"/>
        </w:rPr>
        <w:t>Interfood</w:t>
      </w:r>
      <w:proofErr w:type="spellEnd"/>
      <w:r w:rsidR="00A92B27" w:rsidRPr="00A92B27">
        <w:rPr>
          <w:rFonts w:ascii="Times New Roman" w:hAnsi="Times New Roman" w:cs="Times New Roman"/>
          <w:b/>
          <w:bCs/>
          <w:color w:val="333333"/>
          <w:sz w:val="24"/>
          <w:szCs w:val="24"/>
          <w:shd w:val="clear" w:color="auto" w:fill="FFFFFF"/>
        </w:rPr>
        <w:t xml:space="preserve"> Plusz Kft.</w:t>
      </w:r>
      <w:r w:rsidR="004A3A62" w:rsidRPr="00A92B27">
        <w:rPr>
          <w:rFonts w:ascii="Times New Roman" w:hAnsi="Times New Roman" w:cs="Times New Roman"/>
          <w:b/>
          <w:bCs/>
          <w:color w:val="333333"/>
          <w:sz w:val="24"/>
          <w:szCs w:val="24"/>
          <w:shd w:val="clear" w:color="auto" w:fill="FFFFFF"/>
        </w:rPr>
        <w:t xml:space="preserve"> Kereskedelmi és Szolgáltató Korlátolt Felelősségű Társaság</w:t>
      </w:r>
    </w:p>
    <w:p w14:paraId="7BD692A1" w14:textId="77777777" w:rsidR="00A92B27" w:rsidRPr="00A92B27" w:rsidRDefault="00C77E1E" w:rsidP="00A8592D">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A92B27">
        <w:rPr>
          <w:rFonts w:ascii="Times New Roman" w:eastAsia="Times New Roman" w:hAnsi="Times New Roman" w:cs="Times New Roman"/>
          <w:sz w:val="24"/>
          <w:szCs w:val="24"/>
          <w:lang w:eastAsia="hu-HU"/>
        </w:rPr>
        <w:t>Székhely</w:t>
      </w:r>
      <w:r w:rsidR="009A3D5E" w:rsidRPr="00A92B27">
        <w:rPr>
          <w:rFonts w:ascii="Times New Roman" w:eastAsia="Times New Roman" w:hAnsi="Times New Roman" w:cs="Times New Roman"/>
          <w:sz w:val="24"/>
          <w:szCs w:val="24"/>
          <w:lang w:eastAsia="hu-HU"/>
        </w:rPr>
        <w:t>/postacím</w:t>
      </w:r>
      <w:r w:rsidRPr="00A92B27">
        <w:rPr>
          <w:rFonts w:ascii="Times New Roman" w:eastAsia="Times New Roman" w:hAnsi="Times New Roman" w:cs="Times New Roman"/>
          <w:sz w:val="24"/>
          <w:szCs w:val="24"/>
          <w:lang w:eastAsia="hu-HU"/>
        </w:rPr>
        <w:t xml:space="preserve">: </w:t>
      </w:r>
      <w:r w:rsidR="00A92B27" w:rsidRPr="00A92B27">
        <w:rPr>
          <w:rFonts w:ascii="Times New Roman" w:hAnsi="Times New Roman" w:cs="Times New Roman"/>
          <w:color w:val="333333"/>
          <w:sz w:val="24"/>
          <w:szCs w:val="24"/>
          <w:shd w:val="clear" w:color="auto" w:fill="FFFFFF"/>
        </w:rPr>
        <w:t>2142 Nagytarcsa, Alsó Ipari körút 10.</w:t>
      </w:r>
      <w:r w:rsidR="00A92B27" w:rsidRPr="00A92B27">
        <w:rPr>
          <w:rFonts w:ascii="Times New Roman" w:eastAsia="Times New Roman" w:hAnsi="Times New Roman" w:cs="Times New Roman"/>
          <w:sz w:val="24"/>
          <w:szCs w:val="24"/>
          <w:lang w:eastAsia="hu-HU"/>
        </w:rPr>
        <w:t xml:space="preserve"> </w:t>
      </w:r>
    </w:p>
    <w:p w14:paraId="1094A423" w14:textId="46C6B5C7" w:rsidR="00C77E1E" w:rsidRPr="005E56C8" w:rsidRDefault="00C77E1E" w:rsidP="00A8592D">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5E56C8">
        <w:rPr>
          <w:rFonts w:ascii="Times New Roman" w:eastAsia="Times New Roman" w:hAnsi="Times New Roman" w:cs="Times New Roman"/>
          <w:sz w:val="24"/>
          <w:szCs w:val="24"/>
          <w:lang w:eastAsia="hu-HU"/>
        </w:rPr>
        <w:t xml:space="preserve">Telefon: </w:t>
      </w:r>
      <w:r w:rsidR="005E56C8">
        <w:rPr>
          <w:rFonts w:ascii="Times New Roman" w:eastAsia="Times New Roman" w:hAnsi="Times New Roman" w:cs="Times New Roman"/>
          <w:sz w:val="24"/>
          <w:szCs w:val="24"/>
          <w:lang w:eastAsia="hu-HU"/>
        </w:rPr>
        <w:t>0620 771-6061</w:t>
      </w:r>
    </w:p>
    <w:p w14:paraId="31698D16" w14:textId="75765D14" w:rsidR="00C77E1E" w:rsidRPr="005E56C8" w:rsidRDefault="006921AC" w:rsidP="00A8592D">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5E56C8">
        <w:rPr>
          <w:rFonts w:ascii="Times New Roman" w:eastAsia="Times New Roman" w:hAnsi="Times New Roman" w:cs="Times New Roman"/>
          <w:sz w:val="24"/>
          <w:szCs w:val="24"/>
          <w:lang w:eastAsia="hu-HU"/>
        </w:rPr>
        <w:t>E</w:t>
      </w:r>
      <w:r w:rsidR="00C77E1E" w:rsidRPr="005E56C8">
        <w:rPr>
          <w:rFonts w:ascii="Times New Roman" w:eastAsia="Times New Roman" w:hAnsi="Times New Roman" w:cs="Times New Roman"/>
          <w:sz w:val="24"/>
          <w:szCs w:val="24"/>
          <w:lang w:eastAsia="hu-HU"/>
        </w:rPr>
        <w:t xml:space="preserve">-mail: </w:t>
      </w:r>
      <w:r w:rsidR="005E56C8" w:rsidRPr="005E56C8">
        <w:rPr>
          <w:rFonts w:ascii="Times New Roman" w:eastAsia="Times New Roman" w:hAnsi="Times New Roman" w:cs="Times New Roman"/>
          <w:sz w:val="24"/>
          <w:szCs w:val="24"/>
          <w:lang w:eastAsia="hu-HU"/>
        </w:rPr>
        <w:t>vzs@interfood.hu</w:t>
      </w:r>
    </w:p>
    <w:p w14:paraId="0FF35844" w14:textId="1DBD6055" w:rsidR="009A3D5E" w:rsidRPr="005E56C8" w:rsidRDefault="009A3D5E" w:rsidP="00A8592D">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5E56C8">
        <w:rPr>
          <w:rFonts w:ascii="Times New Roman" w:eastAsia="Times New Roman" w:hAnsi="Times New Roman" w:cs="Times New Roman"/>
          <w:sz w:val="24"/>
          <w:szCs w:val="24"/>
          <w:lang w:eastAsia="hu-HU"/>
        </w:rPr>
        <w:t>Bejelentéssel ka</w:t>
      </w:r>
      <w:r w:rsidR="006921AC" w:rsidRPr="005E56C8">
        <w:rPr>
          <w:rFonts w:ascii="Times New Roman" w:eastAsia="Times New Roman" w:hAnsi="Times New Roman" w:cs="Times New Roman"/>
          <w:sz w:val="24"/>
          <w:szCs w:val="24"/>
          <w:lang w:eastAsia="hu-HU"/>
        </w:rPr>
        <w:t>p</w:t>
      </w:r>
      <w:r w:rsidRPr="005E56C8">
        <w:rPr>
          <w:rFonts w:ascii="Times New Roman" w:eastAsia="Times New Roman" w:hAnsi="Times New Roman" w:cs="Times New Roman"/>
          <w:sz w:val="24"/>
          <w:szCs w:val="24"/>
          <w:lang w:eastAsia="hu-HU"/>
        </w:rPr>
        <w:t>csolatban:</w:t>
      </w:r>
      <w:r w:rsidR="006921AC" w:rsidRPr="005E56C8">
        <w:rPr>
          <w:rFonts w:ascii="Times New Roman" w:eastAsia="Times New Roman" w:hAnsi="Times New Roman" w:cs="Times New Roman"/>
          <w:sz w:val="24"/>
          <w:szCs w:val="24"/>
          <w:lang w:eastAsia="hu-HU"/>
        </w:rPr>
        <w:t xml:space="preserve"> </w:t>
      </w:r>
      <w:hyperlink r:id="rId10" w:history="1">
        <w:r w:rsidR="00A92B27" w:rsidRPr="005E56C8">
          <w:rPr>
            <w:rStyle w:val="Hiperhivatkozs"/>
            <w:rFonts w:ascii="Times New Roman" w:eastAsia="Times New Roman" w:hAnsi="Times New Roman" w:cs="Times New Roman"/>
            <w:sz w:val="24"/>
            <w:szCs w:val="24"/>
            <w:lang w:eastAsia="hu-HU"/>
          </w:rPr>
          <w:t>bejelentes@interfood.hu</w:t>
        </w:r>
      </w:hyperlink>
    </w:p>
    <w:p w14:paraId="39564B93" w14:textId="1E62746D" w:rsidR="00C77E1E" w:rsidRPr="00A92B27" w:rsidRDefault="00C77E1E" w:rsidP="00A8592D">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5E56C8">
        <w:rPr>
          <w:rFonts w:ascii="Times New Roman" w:eastAsia="Times New Roman" w:hAnsi="Times New Roman" w:cs="Times New Roman"/>
          <w:sz w:val="24"/>
          <w:szCs w:val="24"/>
          <w:lang w:eastAsia="hu-HU"/>
        </w:rPr>
        <w:t xml:space="preserve">Honlap: </w:t>
      </w:r>
      <w:hyperlink r:id="rId11" w:history="1">
        <w:r w:rsidR="00A92B27" w:rsidRPr="005E56C8">
          <w:rPr>
            <w:rStyle w:val="Hiperhivatkozs"/>
            <w:rFonts w:ascii="Times New Roman" w:eastAsia="Times New Roman" w:hAnsi="Times New Roman" w:cs="Times New Roman"/>
            <w:sz w:val="24"/>
            <w:szCs w:val="24"/>
            <w:lang w:eastAsia="hu-HU"/>
          </w:rPr>
          <w:t>www.interfood.hu</w:t>
        </w:r>
      </w:hyperlink>
    </w:p>
    <w:p w14:paraId="40F90687" w14:textId="269A344A" w:rsidR="006921AC" w:rsidRPr="00A92B27" w:rsidRDefault="006921AC" w:rsidP="006921AC">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A92B27">
        <w:rPr>
          <w:rFonts w:ascii="Times New Roman" w:eastAsia="Times New Roman" w:hAnsi="Times New Roman" w:cs="Times New Roman"/>
          <w:sz w:val="24"/>
          <w:szCs w:val="24"/>
          <w:lang w:eastAsia="hu-HU"/>
        </w:rPr>
        <w:t xml:space="preserve">Képviseli: </w:t>
      </w:r>
      <w:r w:rsidR="00A92B27" w:rsidRPr="00A92B27">
        <w:rPr>
          <w:rFonts w:ascii="Times New Roman" w:hAnsi="Times New Roman" w:cs="Times New Roman"/>
          <w:color w:val="333333"/>
          <w:sz w:val="24"/>
          <w:szCs w:val="24"/>
          <w:shd w:val="clear" w:color="auto" w:fill="FFFFFF"/>
        </w:rPr>
        <w:t>Varczaba Zsuzsanna</w:t>
      </w:r>
      <w:r w:rsidRPr="00A92B27">
        <w:rPr>
          <w:rFonts w:ascii="Times New Roman" w:eastAsia="Times New Roman" w:hAnsi="Times New Roman" w:cs="Times New Roman"/>
          <w:sz w:val="24"/>
          <w:szCs w:val="24"/>
          <w:lang w:eastAsia="hu-HU"/>
        </w:rPr>
        <w:t>, ügyvezető</w:t>
      </w:r>
    </w:p>
    <w:p w14:paraId="2F7D3F5A" w14:textId="72F42FB7" w:rsidR="006921AC" w:rsidRPr="00AA30C9" w:rsidRDefault="006921AC" w:rsidP="006921AC">
      <w:pPr>
        <w:pStyle w:val="Listaszerbekezds"/>
        <w:spacing w:after="0" w:line="240" w:lineRule="auto"/>
        <w:ind w:left="284" w:right="284"/>
        <w:jc w:val="both"/>
        <w:rPr>
          <w:rFonts w:ascii="Times New Roman" w:eastAsia="Times New Roman" w:hAnsi="Times New Roman" w:cs="Times New Roman"/>
          <w:sz w:val="24"/>
          <w:szCs w:val="24"/>
          <w:lang w:eastAsia="hu-HU"/>
        </w:rPr>
      </w:pPr>
    </w:p>
    <w:p w14:paraId="123EAED7" w14:textId="315EBB06" w:rsidR="006921AC" w:rsidRPr="00A92B27" w:rsidRDefault="006921AC" w:rsidP="006921AC">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A92B27">
        <w:rPr>
          <w:rFonts w:ascii="Times New Roman" w:eastAsia="Times New Roman" w:hAnsi="Times New Roman" w:cs="Times New Roman"/>
          <w:sz w:val="24"/>
          <w:szCs w:val="24"/>
          <w:lang w:eastAsia="hu-HU"/>
        </w:rPr>
        <w:t xml:space="preserve">Név: </w:t>
      </w:r>
      <w:proofErr w:type="spellStart"/>
      <w:r w:rsidR="00A92B27" w:rsidRPr="00A92B27">
        <w:rPr>
          <w:rFonts w:ascii="Times New Roman" w:hAnsi="Times New Roman" w:cs="Times New Roman"/>
          <w:b/>
          <w:bCs/>
          <w:color w:val="333333"/>
          <w:sz w:val="24"/>
          <w:szCs w:val="24"/>
          <w:shd w:val="clear" w:color="auto" w:fill="FFFFFF"/>
        </w:rPr>
        <w:t>Interfood</w:t>
      </w:r>
      <w:proofErr w:type="spellEnd"/>
      <w:r w:rsidRPr="00A92B27">
        <w:rPr>
          <w:rFonts w:ascii="Times New Roman" w:hAnsi="Times New Roman" w:cs="Times New Roman"/>
          <w:b/>
          <w:bCs/>
          <w:color w:val="333333"/>
          <w:sz w:val="24"/>
          <w:szCs w:val="24"/>
          <w:shd w:val="clear" w:color="auto" w:fill="FFFFFF"/>
        </w:rPr>
        <w:t xml:space="preserve"> Kereskedelmi és Szolgáltató Korlátolt Felelősségű Társaság</w:t>
      </w:r>
    </w:p>
    <w:p w14:paraId="42534B7A" w14:textId="77777777" w:rsidR="00A92B27" w:rsidRPr="00A92B27" w:rsidRDefault="006921AC" w:rsidP="006921AC">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A92B27">
        <w:rPr>
          <w:rFonts w:ascii="Times New Roman" w:eastAsia="Times New Roman" w:hAnsi="Times New Roman" w:cs="Times New Roman"/>
          <w:sz w:val="24"/>
          <w:szCs w:val="24"/>
          <w:lang w:eastAsia="hu-HU"/>
        </w:rPr>
        <w:t xml:space="preserve">Székhely/postacím: </w:t>
      </w:r>
      <w:r w:rsidR="00A92B27" w:rsidRPr="00A92B27">
        <w:rPr>
          <w:rFonts w:ascii="Times New Roman" w:hAnsi="Times New Roman" w:cs="Times New Roman"/>
          <w:color w:val="333333"/>
          <w:sz w:val="24"/>
          <w:szCs w:val="24"/>
          <w:shd w:val="clear" w:color="auto" w:fill="FFFFFF"/>
        </w:rPr>
        <w:t>2142 Nagytarcsa, Alsó Ipari körút 10.</w:t>
      </w:r>
      <w:r w:rsidR="00A92B27" w:rsidRPr="00A92B27">
        <w:rPr>
          <w:rFonts w:ascii="Times New Roman" w:eastAsia="Times New Roman" w:hAnsi="Times New Roman" w:cs="Times New Roman"/>
          <w:sz w:val="24"/>
          <w:szCs w:val="24"/>
          <w:lang w:eastAsia="hu-HU"/>
        </w:rPr>
        <w:t xml:space="preserve"> </w:t>
      </w:r>
    </w:p>
    <w:p w14:paraId="14759B1A" w14:textId="40B771DC" w:rsidR="006921AC" w:rsidRPr="00F11338" w:rsidRDefault="006921AC" w:rsidP="006921AC">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F11338">
        <w:rPr>
          <w:rFonts w:ascii="Times New Roman" w:eastAsia="Times New Roman" w:hAnsi="Times New Roman" w:cs="Times New Roman"/>
          <w:sz w:val="24"/>
          <w:szCs w:val="24"/>
          <w:lang w:eastAsia="hu-HU"/>
        </w:rPr>
        <w:t xml:space="preserve">Telefon: </w:t>
      </w:r>
      <w:r w:rsidR="005E56C8" w:rsidRPr="00F11338">
        <w:rPr>
          <w:rFonts w:ascii="Times New Roman" w:eastAsia="Times New Roman" w:hAnsi="Times New Roman" w:cs="Times New Roman"/>
          <w:sz w:val="24"/>
          <w:szCs w:val="24"/>
          <w:lang w:eastAsia="hu-HU"/>
        </w:rPr>
        <w:t>061</w:t>
      </w:r>
      <w:r w:rsidR="00F11338" w:rsidRPr="00F11338">
        <w:rPr>
          <w:rFonts w:ascii="Times New Roman" w:eastAsia="Times New Roman" w:hAnsi="Times New Roman" w:cs="Times New Roman"/>
          <w:sz w:val="24"/>
          <w:szCs w:val="24"/>
          <w:lang w:eastAsia="hu-HU"/>
        </w:rPr>
        <w:t>/700 4470</w:t>
      </w:r>
    </w:p>
    <w:p w14:paraId="7ECBE84B" w14:textId="6FEB0FDD" w:rsidR="006921AC" w:rsidRPr="00F11338" w:rsidRDefault="006921AC" w:rsidP="006921AC">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F11338">
        <w:rPr>
          <w:rFonts w:ascii="Times New Roman" w:eastAsia="Times New Roman" w:hAnsi="Times New Roman" w:cs="Times New Roman"/>
          <w:sz w:val="24"/>
          <w:szCs w:val="24"/>
          <w:lang w:eastAsia="hu-HU"/>
        </w:rPr>
        <w:t xml:space="preserve">E-mail: </w:t>
      </w:r>
      <w:r w:rsidR="005E56C8" w:rsidRPr="00F11338">
        <w:rPr>
          <w:rFonts w:ascii="Times New Roman" w:eastAsia="Times New Roman" w:hAnsi="Times New Roman" w:cs="Times New Roman"/>
          <w:sz w:val="24"/>
          <w:szCs w:val="24"/>
          <w:lang w:eastAsia="hu-HU"/>
        </w:rPr>
        <w:t>info@interfood.hu</w:t>
      </w:r>
      <w:r w:rsidR="00A92B27" w:rsidRPr="00F11338">
        <w:rPr>
          <w:rFonts w:ascii="Times New Roman" w:eastAsia="Times New Roman" w:hAnsi="Times New Roman" w:cs="Times New Roman"/>
          <w:sz w:val="24"/>
          <w:szCs w:val="24"/>
          <w:lang w:eastAsia="hu-HU"/>
        </w:rPr>
        <w:t>.</w:t>
      </w:r>
    </w:p>
    <w:p w14:paraId="6F9B79C2" w14:textId="12FBE079" w:rsidR="006921AC" w:rsidRPr="00F11338" w:rsidRDefault="006921AC" w:rsidP="006921AC">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F11338">
        <w:rPr>
          <w:rFonts w:ascii="Times New Roman" w:eastAsia="Times New Roman" w:hAnsi="Times New Roman" w:cs="Times New Roman"/>
          <w:sz w:val="24"/>
          <w:szCs w:val="24"/>
          <w:lang w:eastAsia="hu-HU"/>
        </w:rPr>
        <w:t xml:space="preserve">Bejelentéssel kapcsolatban: </w:t>
      </w:r>
      <w:hyperlink r:id="rId12" w:history="1">
        <w:r w:rsidR="00A92B27" w:rsidRPr="00F11338">
          <w:rPr>
            <w:rStyle w:val="Hiperhivatkozs"/>
            <w:rFonts w:ascii="Times New Roman" w:eastAsia="Times New Roman" w:hAnsi="Times New Roman" w:cs="Times New Roman"/>
            <w:sz w:val="24"/>
            <w:szCs w:val="24"/>
            <w:lang w:eastAsia="hu-HU"/>
          </w:rPr>
          <w:t>bejelentes@interfood.hu</w:t>
        </w:r>
      </w:hyperlink>
    </w:p>
    <w:p w14:paraId="3A9AF2B3" w14:textId="0F0CA486" w:rsidR="006921AC" w:rsidRPr="00F11338" w:rsidRDefault="006921AC" w:rsidP="006921AC">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F11338">
        <w:rPr>
          <w:rFonts w:ascii="Times New Roman" w:eastAsia="Times New Roman" w:hAnsi="Times New Roman" w:cs="Times New Roman"/>
          <w:sz w:val="24"/>
          <w:szCs w:val="24"/>
          <w:lang w:eastAsia="hu-HU"/>
        </w:rPr>
        <w:t xml:space="preserve">Honlap: </w:t>
      </w:r>
      <w:hyperlink r:id="rId13" w:history="1">
        <w:r w:rsidR="00A92B27" w:rsidRPr="00F11338">
          <w:rPr>
            <w:rStyle w:val="Hiperhivatkozs"/>
            <w:rFonts w:ascii="Times New Roman" w:eastAsia="Times New Roman" w:hAnsi="Times New Roman" w:cs="Times New Roman"/>
            <w:sz w:val="24"/>
            <w:szCs w:val="24"/>
            <w:lang w:eastAsia="hu-HU"/>
          </w:rPr>
          <w:t>www.interfood.hu</w:t>
        </w:r>
      </w:hyperlink>
    </w:p>
    <w:p w14:paraId="655D942B" w14:textId="60EC1C78" w:rsidR="006921AC" w:rsidRPr="00F11338" w:rsidRDefault="006921AC" w:rsidP="006921AC">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F11338">
        <w:rPr>
          <w:rFonts w:ascii="Times New Roman" w:eastAsia="Times New Roman" w:hAnsi="Times New Roman" w:cs="Times New Roman"/>
          <w:sz w:val="24"/>
          <w:szCs w:val="24"/>
          <w:lang w:eastAsia="hu-HU"/>
        </w:rPr>
        <w:t xml:space="preserve">Képviseli: </w:t>
      </w:r>
      <w:r w:rsidR="00A92B27" w:rsidRPr="00F11338">
        <w:rPr>
          <w:rFonts w:ascii="Times New Roman" w:hAnsi="Times New Roman" w:cs="Times New Roman"/>
          <w:color w:val="333333"/>
          <w:sz w:val="24"/>
          <w:szCs w:val="24"/>
          <w:shd w:val="clear" w:color="auto" w:fill="FFFFFF"/>
        </w:rPr>
        <w:t>Kacsó Péter Gábor</w:t>
      </w:r>
      <w:r w:rsidRPr="00F11338">
        <w:rPr>
          <w:rFonts w:ascii="Times New Roman" w:eastAsia="Times New Roman" w:hAnsi="Times New Roman" w:cs="Times New Roman"/>
          <w:sz w:val="24"/>
          <w:szCs w:val="24"/>
          <w:lang w:eastAsia="hu-HU"/>
        </w:rPr>
        <w:t>, ügyvezető</w:t>
      </w:r>
    </w:p>
    <w:p w14:paraId="76941BD9" w14:textId="2AFD56F5" w:rsidR="006921AC" w:rsidRPr="00F11338" w:rsidRDefault="006921AC" w:rsidP="006921AC">
      <w:pPr>
        <w:pStyle w:val="Listaszerbekezds"/>
        <w:spacing w:after="0" w:line="240" w:lineRule="auto"/>
        <w:ind w:left="284" w:right="284"/>
        <w:jc w:val="both"/>
        <w:rPr>
          <w:rFonts w:ascii="Times New Roman" w:eastAsia="Times New Roman" w:hAnsi="Times New Roman" w:cs="Times New Roman"/>
          <w:sz w:val="24"/>
          <w:szCs w:val="24"/>
          <w:lang w:eastAsia="hu-HU"/>
        </w:rPr>
      </w:pPr>
    </w:p>
    <w:p w14:paraId="53FDCA0C" w14:textId="5693450C" w:rsidR="006921AC" w:rsidRPr="00F11338" w:rsidRDefault="006921AC" w:rsidP="006921AC">
      <w:pPr>
        <w:pStyle w:val="Listaszerbekezds"/>
        <w:spacing w:after="0" w:line="240" w:lineRule="auto"/>
        <w:ind w:left="284" w:right="284"/>
        <w:jc w:val="both"/>
        <w:rPr>
          <w:rFonts w:ascii="Times New Roman" w:hAnsi="Times New Roman" w:cs="Times New Roman"/>
          <w:b/>
          <w:bCs/>
          <w:color w:val="333333"/>
          <w:sz w:val="24"/>
          <w:szCs w:val="24"/>
          <w:shd w:val="clear" w:color="auto" w:fill="FFFFFF"/>
        </w:rPr>
      </w:pPr>
      <w:r w:rsidRPr="00F11338">
        <w:rPr>
          <w:rFonts w:ascii="Times New Roman" w:hAnsi="Times New Roman" w:cs="Times New Roman"/>
          <w:color w:val="333333"/>
          <w:sz w:val="24"/>
          <w:szCs w:val="24"/>
          <w:shd w:val="clear" w:color="auto" w:fill="FFFFFF"/>
        </w:rPr>
        <w:t>Név:</w:t>
      </w:r>
      <w:r w:rsidRPr="00F11338">
        <w:rPr>
          <w:rFonts w:ascii="Times New Roman" w:hAnsi="Times New Roman" w:cs="Times New Roman"/>
          <w:b/>
          <w:bCs/>
          <w:color w:val="333333"/>
          <w:sz w:val="24"/>
          <w:szCs w:val="24"/>
          <w:shd w:val="clear" w:color="auto" w:fill="FFFFFF"/>
        </w:rPr>
        <w:t xml:space="preserve"> </w:t>
      </w:r>
      <w:r w:rsidR="005E56C8" w:rsidRPr="00F11338">
        <w:rPr>
          <w:rFonts w:ascii="Times New Roman" w:hAnsi="Times New Roman" w:cs="Times New Roman"/>
          <w:b/>
          <w:bCs/>
          <w:color w:val="333333"/>
          <w:sz w:val="24"/>
          <w:szCs w:val="24"/>
          <w:shd w:val="clear" w:color="auto" w:fill="FFFFFF"/>
        </w:rPr>
        <w:t>E-</w:t>
      </w:r>
      <w:proofErr w:type="spellStart"/>
      <w:r w:rsidR="005E56C8" w:rsidRPr="00F11338">
        <w:rPr>
          <w:rFonts w:ascii="Times New Roman" w:hAnsi="Times New Roman" w:cs="Times New Roman"/>
          <w:b/>
          <w:bCs/>
          <w:color w:val="333333"/>
          <w:sz w:val="24"/>
          <w:szCs w:val="24"/>
          <w:shd w:val="clear" w:color="auto" w:fill="FFFFFF"/>
        </w:rPr>
        <w:t>food</w:t>
      </w:r>
      <w:proofErr w:type="spellEnd"/>
      <w:r w:rsidRPr="00F11338">
        <w:rPr>
          <w:rFonts w:ascii="Times New Roman" w:hAnsi="Times New Roman" w:cs="Times New Roman"/>
          <w:b/>
          <w:bCs/>
          <w:color w:val="333333"/>
          <w:sz w:val="24"/>
          <w:szCs w:val="24"/>
          <w:shd w:val="clear" w:color="auto" w:fill="FFFFFF"/>
        </w:rPr>
        <w:t xml:space="preserve"> Szolgáltató és Kereskedelmi Korlátolt Felelősségű Társaság</w:t>
      </w:r>
    </w:p>
    <w:p w14:paraId="7BCF2454" w14:textId="64719B61" w:rsidR="006921AC" w:rsidRPr="00F11338" w:rsidRDefault="006921AC" w:rsidP="006921AC">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F11338">
        <w:rPr>
          <w:rFonts w:ascii="Times New Roman" w:eastAsia="Times New Roman" w:hAnsi="Times New Roman" w:cs="Times New Roman"/>
          <w:sz w:val="24"/>
          <w:szCs w:val="24"/>
          <w:lang w:eastAsia="hu-HU"/>
        </w:rPr>
        <w:t xml:space="preserve">Székhely/postacím: </w:t>
      </w:r>
      <w:r w:rsidR="00A92B27" w:rsidRPr="00F11338">
        <w:rPr>
          <w:rFonts w:ascii="Times New Roman" w:hAnsi="Times New Roman" w:cs="Times New Roman"/>
          <w:color w:val="333333"/>
          <w:sz w:val="24"/>
          <w:szCs w:val="24"/>
          <w:shd w:val="clear" w:color="auto" w:fill="FFFFFF"/>
        </w:rPr>
        <w:t>2142 Nagytarcsa, Alsó Ipari körút 10.</w:t>
      </w:r>
    </w:p>
    <w:p w14:paraId="402321B6" w14:textId="3C23197B" w:rsidR="00FE068E" w:rsidRPr="00F11338" w:rsidRDefault="006921AC" w:rsidP="006921AC">
      <w:pPr>
        <w:pStyle w:val="Listaszerbekezds"/>
        <w:spacing w:after="0" w:line="240" w:lineRule="auto"/>
        <w:ind w:left="284" w:right="284"/>
        <w:jc w:val="both"/>
        <w:rPr>
          <w:rFonts w:ascii="Times New Roman" w:hAnsi="Times New Roman" w:cs="Times New Roman"/>
          <w:color w:val="222222"/>
          <w:sz w:val="24"/>
          <w:szCs w:val="24"/>
          <w:shd w:val="clear" w:color="auto" w:fill="FFFFFF"/>
        </w:rPr>
      </w:pPr>
      <w:r w:rsidRPr="00F11338">
        <w:rPr>
          <w:rFonts w:ascii="Times New Roman" w:eastAsia="Times New Roman" w:hAnsi="Times New Roman" w:cs="Times New Roman"/>
          <w:sz w:val="24"/>
          <w:szCs w:val="24"/>
          <w:lang w:eastAsia="hu-HU"/>
        </w:rPr>
        <w:t xml:space="preserve">Telefon: </w:t>
      </w:r>
      <w:r w:rsidR="00F11338" w:rsidRPr="00F11338">
        <w:rPr>
          <w:rFonts w:ascii="Times New Roman" w:eastAsia="Times New Roman" w:hAnsi="Times New Roman" w:cs="Times New Roman"/>
          <w:sz w:val="24"/>
          <w:szCs w:val="24"/>
          <w:lang w:eastAsia="hu-HU"/>
        </w:rPr>
        <w:t>061/7004011</w:t>
      </w:r>
    </w:p>
    <w:p w14:paraId="3BE42990" w14:textId="5FF6424C" w:rsidR="006921AC" w:rsidRPr="00F11338" w:rsidRDefault="006921AC" w:rsidP="006921AC">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F11338">
        <w:rPr>
          <w:rFonts w:ascii="Times New Roman" w:eastAsia="Times New Roman" w:hAnsi="Times New Roman" w:cs="Times New Roman"/>
          <w:sz w:val="24"/>
          <w:szCs w:val="24"/>
          <w:lang w:eastAsia="hu-HU"/>
        </w:rPr>
        <w:t xml:space="preserve">E-mail: </w:t>
      </w:r>
      <w:r w:rsidR="00F11338" w:rsidRPr="00F11338">
        <w:rPr>
          <w:rFonts w:ascii="Times New Roman" w:eastAsia="Times New Roman" w:hAnsi="Times New Roman" w:cs="Times New Roman"/>
          <w:sz w:val="24"/>
          <w:szCs w:val="24"/>
          <w:lang w:eastAsia="hu-HU"/>
        </w:rPr>
        <w:t>info@e-food.hu</w:t>
      </w:r>
    </w:p>
    <w:p w14:paraId="3B1B56F9" w14:textId="02B985EB" w:rsidR="006921AC" w:rsidRPr="00F11338" w:rsidRDefault="006921AC" w:rsidP="006921AC">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F11338">
        <w:rPr>
          <w:rFonts w:ascii="Times New Roman" w:eastAsia="Times New Roman" w:hAnsi="Times New Roman" w:cs="Times New Roman"/>
          <w:sz w:val="24"/>
          <w:szCs w:val="24"/>
          <w:lang w:eastAsia="hu-HU"/>
        </w:rPr>
        <w:t xml:space="preserve">Bejelentéssel kapcsolatban: </w:t>
      </w:r>
      <w:hyperlink r:id="rId14" w:history="1">
        <w:r w:rsidR="00A92B27" w:rsidRPr="00F11338">
          <w:rPr>
            <w:rStyle w:val="Hiperhivatkozs"/>
            <w:rFonts w:ascii="Times New Roman" w:eastAsia="Times New Roman" w:hAnsi="Times New Roman" w:cs="Times New Roman"/>
            <w:sz w:val="24"/>
            <w:szCs w:val="24"/>
            <w:lang w:eastAsia="hu-HU"/>
          </w:rPr>
          <w:t>bejelentes@interfood.hu</w:t>
        </w:r>
      </w:hyperlink>
    </w:p>
    <w:p w14:paraId="22E46A3F" w14:textId="5D7C1BC9" w:rsidR="006921AC" w:rsidRPr="00F11338" w:rsidRDefault="006921AC" w:rsidP="006921AC">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F11338">
        <w:rPr>
          <w:rFonts w:ascii="Times New Roman" w:eastAsia="Times New Roman" w:hAnsi="Times New Roman" w:cs="Times New Roman"/>
          <w:sz w:val="24"/>
          <w:szCs w:val="24"/>
          <w:lang w:eastAsia="hu-HU"/>
        </w:rPr>
        <w:t xml:space="preserve">Honlap: </w:t>
      </w:r>
      <w:hyperlink r:id="rId15" w:history="1">
        <w:r w:rsidR="00A92B27" w:rsidRPr="00F11338">
          <w:rPr>
            <w:rStyle w:val="Hiperhivatkozs"/>
            <w:rFonts w:ascii="Times New Roman" w:eastAsia="Times New Roman" w:hAnsi="Times New Roman" w:cs="Times New Roman"/>
            <w:sz w:val="24"/>
            <w:szCs w:val="24"/>
            <w:lang w:eastAsia="hu-HU"/>
          </w:rPr>
          <w:t>www.interfood.hu</w:t>
        </w:r>
      </w:hyperlink>
    </w:p>
    <w:p w14:paraId="2FCCB9EC" w14:textId="084728B9" w:rsidR="006921AC" w:rsidRPr="00A92B27" w:rsidRDefault="006921AC" w:rsidP="006921AC">
      <w:pPr>
        <w:pStyle w:val="Listaszerbekezds"/>
        <w:spacing w:after="0" w:line="240" w:lineRule="auto"/>
        <w:ind w:left="284" w:right="284"/>
        <w:jc w:val="both"/>
        <w:rPr>
          <w:rFonts w:ascii="Times New Roman" w:eastAsia="Times New Roman" w:hAnsi="Times New Roman" w:cs="Times New Roman"/>
          <w:sz w:val="24"/>
          <w:szCs w:val="24"/>
          <w:lang w:eastAsia="hu-HU"/>
        </w:rPr>
      </w:pPr>
      <w:r w:rsidRPr="00F11338">
        <w:rPr>
          <w:rFonts w:ascii="Times New Roman" w:eastAsia="Times New Roman" w:hAnsi="Times New Roman" w:cs="Times New Roman"/>
          <w:sz w:val="24"/>
          <w:szCs w:val="24"/>
          <w:lang w:eastAsia="hu-HU"/>
        </w:rPr>
        <w:t xml:space="preserve">Képviseli: </w:t>
      </w:r>
      <w:proofErr w:type="spellStart"/>
      <w:r w:rsidR="00A92B27" w:rsidRPr="00F11338">
        <w:rPr>
          <w:rFonts w:ascii="Times New Roman" w:hAnsi="Times New Roman" w:cs="Times New Roman"/>
          <w:color w:val="333333"/>
          <w:sz w:val="24"/>
          <w:szCs w:val="24"/>
          <w:shd w:val="clear" w:color="auto" w:fill="FFFFFF"/>
        </w:rPr>
        <w:t>Vlájku</w:t>
      </w:r>
      <w:proofErr w:type="spellEnd"/>
      <w:r w:rsidR="00A92B27" w:rsidRPr="00F11338">
        <w:rPr>
          <w:rFonts w:ascii="Times New Roman" w:hAnsi="Times New Roman" w:cs="Times New Roman"/>
          <w:color w:val="333333"/>
          <w:sz w:val="24"/>
          <w:szCs w:val="24"/>
          <w:shd w:val="clear" w:color="auto" w:fill="FFFFFF"/>
        </w:rPr>
        <w:t xml:space="preserve"> Ágnes</w:t>
      </w:r>
      <w:r w:rsidRPr="00F11338">
        <w:rPr>
          <w:rFonts w:ascii="Times New Roman" w:eastAsia="Times New Roman" w:hAnsi="Times New Roman" w:cs="Times New Roman"/>
          <w:sz w:val="24"/>
          <w:szCs w:val="24"/>
          <w:lang w:eastAsia="hu-HU"/>
        </w:rPr>
        <w:t>, ügyvezető</w:t>
      </w:r>
    </w:p>
    <w:p w14:paraId="51CBF784" w14:textId="77777777" w:rsidR="00AA30C9" w:rsidRPr="00A92B27" w:rsidRDefault="00AA30C9" w:rsidP="00AA30C9">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A92B27">
        <w:rPr>
          <w:rFonts w:ascii="Times New Roman" w:eastAsia="Times New Roman" w:hAnsi="Times New Roman" w:cs="Times New Roman"/>
          <w:color w:val="000000"/>
          <w:sz w:val="24"/>
          <w:szCs w:val="24"/>
          <w:lang w:eastAsia="hu-HU"/>
        </w:rPr>
        <w:t>(a továbbiakban: az „Adatkezelők”)</w:t>
      </w:r>
    </w:p>
    <w:p w14:paraId="011D6DFA" w14:textId="36B8EC17" w:rsidR="002A0C51" w:rsidRPr="005E56C8" w:rsidRDefault="002A0C51" w:rsidP="002A0C51">
      <w:pPr>
        <w:autoSpaceDE w:val="0"/>
        <w:autoSpaceDN w:val="0"/>
        <w:adjustRightInd w:val="0"/>
        <w:spacing w:after="0" w:line="240" w:lineRule="auto"/>
        <w:ind w:firstLine="284"/>
        <w:jc w:val="both"/>
        <w:rPr>
          <w:rFonts w:ascii="Times New Roman" w:hAnsi="Times New Roman" w:cs="Times New Roman"/>
          <w:sz w:val="24"/>
          <w:szCs w:val="24"/>
        </w:rPr>
      </w:pPr>
      <w:r w:rsidRPr="005E56C8">
        <w:rPr>
          <w:rFonts w:ascii="Times New Roman" w:hAnsi="Times New Roman" w:cs="Times New Roman"/>
          <w:sz w:val="24"/>
          <w:szCs w:val="24"/>
        </w:rPr>
        <w:t xml:space="preserve">Az IT-rendszer működtetője: </w:t>
      </w:r>
      <w:r w:rsidR="00FE068E" w:rsidRPr="005E56C8">
        <w:rPr>
          <w:rFonts w:ascii="Times New Roman" w:hAnsi="Times New Roman" w:cs="Times New Roman"/>
          <w:sz w:val="24"/>
          <w:szCs w:val="24"/>
        </w:rPr>
        <w:t>NOBIUS Rendszerház Bt.</w:t>
      </w:r>
      <w:r w:rsidRPr="005E56C8">
        <w:rPr>
          <w:rFonts w:ascii="Times New Roman" w:hAnsi="Times New Roman" w:cs="Times New Roman"/>
          <w:sz w:val="24"/>
          <w:szCs w:val="24"/>
        </w:rPr>
        <w:t xml:space="preserve"> (székhely: </w:t>
      </w:r>
      <w:r w:rsidR="00FE068E" w:rsidRPr="005E56C8">
        <w:rPr>
          <w:rFonts w:ascii="Times New Roman" w:hAnsi="Times New Roman" w:cs="Times New Roman"/>
          <w:sz w:val="24"/>
          <w:szCs w:val="24"/>
        </w:rPr>
        <w:t>1171 Budapest, Réti Csík u. 20/2</w:t>
      </w:r>
      <w:r w:rsidRPr="005E56C8">
        <w:rPr>
          <w:rFonts w:ascii="Times New Roman" w:hAnsi="Times New Roman" w:cs="Times New Roman"/>
          <w:sz w:val="24"/>
          <w:szCs w:val="24"/>
        </w:rPr>
        <w:t>)</w:t>
      </w:r>
      <w:r w:rsidR="00FE068E" w:rsidRPr="005E56C8">
        <w:rPr>
          <w:rFonts w:ascii="Times New Roman" w:hAnsi="Times New Roman" w:cs="Times New Roman"/>
          <w:sz w:val="24"/>
          <w:szCs w:val="24"/>
        </w:rPr>
        <w:t xml:space="preserve"> </w:t>
      </w:r>
    </w:p>
    <w:p w14:paraId="3BFD8651" w14:textId="3D7C6B7A" w:rsidR="00FE068E" w:rsidRPr="002A0C51" w:rsidRDefault="00FE068E" w:rsidP="002A0C51">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5E56C8">
        <w:rPr>
          <w:rFonts w:ascii="Times New Roman" w:hAnsi="Times New Roman" w:cs="Times New Roman"/>
          <w:sz w:val="24"/>
          <w:szCs w:val="24"/>
        </w:rPr>
        <w:t>Different</w:t>
      </w:r>
      <w:proofErr w:type="spellEnd"/>
      <w:r w:rsidRPr="005E56C8">
        <w:rPr>
          <w:rFonts w:ascii="Times New Roman" w:hAnsi="Times New Roman" w:cs="Times New Roman"/>
          <w:sz w:val="24"/>
          <w:szCs w:val="24"/>
        </w:rPr>
        <w:t xml:space="preserve"> Fejlesztő Kft. (9022 Győr, Apáca u. 51.)</w:t>
      </w:r>
    </w:p>
    <w:p w14:paraId="12272AE1" w14:textId="18E36A82" w:rsidR="002A0C51" w:rsidRDefault="002A0C51" w:rsidP="002A0C51">
      <w:pPr>
        <w:autoSpaceDE w:val="0"/>
        <w:autoSpaceDN w:val="0"/>
        <w:adjustRightInd w:val="0"/>
        <w:spacing w:after="0" w:line="240" w:lineRule="auto"/>
        <w:ind w:left="284"/>
        <w:rPr>
          <w:rFonts w:ascii="Times New Roman" w:hAnsi="Times New Roman" w:cs="Times New Roman"/>
          <w:sz w:val="24"/>
          <w:szCs w:val="24"/>
        </w:rPr>
      </w:pPr>
      <w:r w:rsidRPr="002A0C51">
        <w:rPr>
          <w:rFonts w:ascii="Times New Roman" w:hAnsi="Times New Roman" w:cs="Times New Roman"/>
          <w:sz w:val="24"/>
          <w:szCs w:val="24"/>
        </w:rPr>
        <w:t xml:space="preserve">Közös adatkezelés valósulhat meg, amennyiben a bejelentés tárgya több </w:t>
      </w:r>
      <w:r>
        <w:rPr>
          <w:rFonts w:ascii="Times New Roman" w:hAnsi="Times New Roman" w:cs="Times New Roman"/>
          <w:sz w:val="24"/>
          <w:szCs w:val="24"/>
        </w:rPr>
        <w:t xml:space="preserve">Társaság </w:t>
      </w:r>
      <w:r w:rsidRPr="002A0C51">
        <w:rPr>
          <w:rFonts w:ascii="Times New Roman" w:hAnsi="Times New Roman" w:cs="Times New Roman"/>
          <w:sz w:val="24"/>
          <w:szCs w:val="24"/>
        </w:rPr>
        <w:t xml:space="preserve">tevékenységét érinti. Ez esetben a </w:t>
      </w:r>
      <w:r>
        <w:rPr>
          <w:rFonts w:ascii="Times New Roman" w:hAnsi="Times New Roman" w:cs="Times New Roman"/>
          <w:sz w:val="24"/>
          <w:szCs w:val="24"/>
        </w:rPr>
        <w:t>Társaságok</w:t>
      </w:r>
      <w:r w:rsidRPr="002A0C51">
        <w:rPr>
          <w:rFonts w:ascii="Times New Roman" w:hAnsi="Times New Roman" w:cs="Times New Roman"/>
          <w:sz w:val="24"/>
          <w:szCs w:val="24"/>
        </w:rPr>
        <w:t xml:space="preserve"> közös adatkezelőnek minősülnek.</w:t>
      </w:r>
    </w:p>
    <w:p w14:paraId="6779B1C0" w14:textId="42A4F941" w:rsidR="00AA30C9" w:rsidRDefault="00AA30C9" w:rsidP="002A0C51">
      <w:pPr>
        <w:autoSpaceDE w:val="0"/>
        <w:autoSpaceDN w:val="0"/>
        <w:adjustRightInd w:val="0"/>
        <w:spacing w:after="0" w:line="240" w:lineRule="auto"/>
        <w:ind w:left="284"/>
        <w:rPr>
          <w:rFonts w:ascii="Times New Roman" w:hAnsi="Times New Roman" w:cs="Times New Roman"/>
          <w:sz w:val="24"/>
          <w:szCs w:val="24"/>
        </w:rPr>
      </w:pPr>
    </w:p>
    <w:p w14:paraId="4DFAF8AC" w14:textId="3022B1F5" w:rsidR="00AA30C9" w:rsidRDefault="00AA30C9" w:rsidP="002A0C51">
      <w:pPr>
        <w:autoSpaceDE w:val="0"/>
        <w:autoSpaceDN w:val="0"/>
        <w:adjustRightInd w:val="0"/>
        <w:spacing w:after="0" w:line="240" w:lineRule="auto"/>
        <w:ind w:left="284"/>
        <w:rPr>
          <w:rFonts w:ascii="Times New Roman" w:hAnsi="Times New Roman" w:cs="Times New Roman"/>
          <w:sz w:val="24"/>
          <w:szCs w:val="24"/>
        </w:rPr>
      </w:pPr>
    </w:p>
    <w:p w14:paraId="3E11C4D1" w14:textId="4AB86456" w:rsidR="00AA30C9" w:rsidRDefault="00AA30C9" w:rsidP="002A0C51">
      <w:pPr>
        <w:autoSpaceDE w:val="0"/>
        <w:autoSpaceDN w:val="0"/>
        <w:adjustRightInd w:val="0"/>
        <w:spacing w:after="0" w:line="240" w:lineRule="auto"/>
        <w:ind w:left="284"/>
        <w:rPr>
          <w:rFonts w:ascii="Times New Roman" w:hAnsi="Times New Roman" w:cs="Times New Roman"/>
          <w:sz w:val="24"/>
          <w:szCs w:val="24"/>
        </w:rPr>
      </w:pPr>
    </w:p>
    <w:p w14:paraId="1EEE0BFD" w14:textId="77777777" w:rsidR="00AA30C9" w:rsidRDefault="00AA30C9" w:rsidP="002A0C51">
      <w:pPr>
        <w:autoSpaceDE w:val="0"/>
        <w:autoSpaceDN w:val="0"/>
        <w:adjustRightInd w:val="0"/>
        <w:spacing w:after="0" w:line="240" w:lineRule="auto"/>
        <w:ind w:left="284"/>
        <w:rPr>
          <w:rFonts w:ascii="Times New Roman" w:hAnsi="Times New Roman" w:cs="Times New Roman"/>
          <w:sz w:val="24"/>
          <w:szCs w:val="24"/>
        </w:rPr>
      </w:pPr>
    </w:p>
    <w:p w14:paraId="05636956" w14:textId="77777777" w:rsidR="002A0C51" w:rsidRPr="002A0C51" w:rsidRDefault="002A0C51" w:rsidP="002A0C51">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hu-HU"/>
        </w:rPr>
      </w:pPr>
    </w:p>
    <w:p w14:paraId="20BF1B64" w14:textId="77777777" w:rsidR="000676C0" w:rsidRPr="00C77E1E" w:rsidRDefault="000676C0" w:rsidP="00A8592D">
      <w:pPr>
        <w:shd w:val="clear" w:color="auto" w:fill="FFFFFF"/>
        <w:spacing w:after="240" w:line="240" w:lineRule="auto"/>
        <w:ind w:left="284" w:right="284"/>
        <w:jc w:val="both"/>
        <w:outlineLvl w:val="1"/>
        <w:rPr>
          <w:rFonts w:ascii="Times New Roman" w:eastAsia="Times New Roman" w:hAnsi="Times New Roman" w:cs="Times New Roman"/>
          <w:b/>
          <w:bCs/>
          <w:spacing w:val="-6"/>
          <w:sz w:val="24"/>
          <w:szCs w:val="24"/>
          <w:lang w:eastAsia="hu-HU"/>
        </w:rPr>
      </w:pPr>
      <w:r w:rsidRPr="00C77E1E">
        <w:rPr>
          <w:rFonts w:ascii="Times New Roman" w:eastAsia="Times New Roman" w:hAnsi="Times New Roman" w:cs="Times New Roman"/>
          <w:b/>
          <w:bCs/>
          <w:spacing w:val="-6"/>
          <w:sz w:val="24"/>
          <w:szCs w:val="24"/>
          <w:lang w:eastAsia="hu-HU"/>
        </w:rPr>
        <w:lastRenderedPageBreak/>
        <w:t>2. Belső visszaélés-bejelentési rendszer (továbbiakban: Visszaélés-bejelentési rendszer) keretei között elengedhetetlenül szükséges személyes adatok</w:t>
      </w:r>
    </w:p>
    <w:p w14:paraId="1CC2A0BB" w14:textId="719CD822" w:rsidR="00B355A3" w:rsidRDefault="000676C0" w:rsidP="00B355A3">
      <w:pPr>
        <w:shd w:val="clear" w:color="auto" w:fill="FFFFFF"/>
        <w:spacing w:after="100" w:afterAutospacing="1" w:line="240" w:lineRule="auto"/>
        <w:ind w:left="284" w:right="284"/>
        <w:jc w:val="both"/>
        <w:rPr>
          <w:rFonts w:ascii="Times New Roman" w:hAnsi="Times New Roman" w:cs="Times New Roman"/>
          <w:sz w:val="24"/>
          <w:szCs w:val="24"/>
        </w:rPr>
      </w:pPr>
      <w:r w:rsidRPr="00674931">
        <w:rPr>
          <w:rFonts w:ascii="Times New Roman" w:eastAsia="Times New Roman" w:hAnsi="Times New Roman" w:cs="Times New Roman"/>
          <w:color w:val="000000"/>
          <w:sz w:val="24"/>
          <w:szCs w:val="24"/>
          <w:lang w:eastAsia="hu-HU"/>
        </w:rPr>
        <w:t>A Visszaélés-bejelentési rendszerben jogellenes vagy jogellenesnek feltételezett cselekményre vagy mulasztásra, illetve egyéb visszaélésre vonatkozó információt lehet bejelenteni. A bejelentő, azaz Ön a bejelentést írásban vagy szóban teheti meg. A belső visszaélés-bejelentési rendszerben adatkezelésre kerül a bejelentő személyes adatai, valamint annak a személyes adatai, akinek a magatartása vagy mulasztása okot adott a bejelentésre, továbbá akinek érdemi információja van a bejelentéssel kapcsolatosan. A bejelentési rendszerből minden más – az előzőekben meghatározottakhoz nem tartozó – személyes adat haladéktalanul törlésre kerül.</w:t>
      </w:r>
      <w:r w:rsidR="00B355A3">
        <w:rPr>
          <w:rFonts w:ascii="Times New Roman" w:eastAsia="Times New Roman" w:hAnsi="Times New Roman" w:cs="Times New Roman"/>
          <w:color w:val="000000"/>
          <w:sz w:val="24"/>
          <w:szCs w:val="24"/>
          <w:lang w:eastAsia="hu-HU"/>
        </w:rPr>
        <w:t xml:space="preserve"> </w:t>
      </w:r>
      <w:r w:rsidR="00B355A3" w:rsidRPr="00007C26">
        <w:rPr>
          <w:rFonts w:ascii="Times New Roman" w:hAnsi="Times New Roman" w:cs="Times New Roman"/>
          <w:sz w:val="24"/>
          <w:szCs w:val="24"/>
        </w:rPr>
        <w:t>Ha a bejelentés természetes személyre vonatkozik, a bejelentő személyes adatai nem tehetőek</w:t>
      </w:r>
      <w:r w:rsidR="00B355A3">
        <w:rPr>
          <w:rFonts w:ascii="Times New Roman" w:hAnsi="Times New Roman" w:cs="Times New Roman"/>
          <w:sz w:val="24"/>
          <w:szCs w:val="24"/>
        </w:rPr>
        <w:t xml:space="preserve"> </w:t>
      </w:r>
      <w:r w:rsidR="00B355A3" w:rsidRPr="00007C26">
        <w:rPr>
          <w:rFonts w:ascii="Times New Roman" w:hAnsi="Times New Roman" w:cs="Times New Roman"/>
          <w:sz w:val="24"/>
          <w:szCs w:val="24"/>
        </w:rPr>
        <w:t>megismerhetővé a tájékoztatást kérő személy számára.</w:t>
      </w:r>
    </w:p>
    <w:p w14:paraId="049C5A94" w14:textId="6003123E"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b/>
          <w:bCs/>
          <w:color w:val="000000"/>
          <w:sz w:val="24"/>
          <w:szCs w:val="24"/>
          <w:lang w:eastAsia="hu-HU"/>
        </w:rPr>
        <w:t>Az adatkezelés jogalapja:</w:t>
      </w:r>
      <w:r w:rsidRPr="00674931">
        <w:rPr>
          <w:rFonts w:ascii="Times New Roman" w:eastAsia="Times New Roman" w:hAnsi="Times New Roman" w:cs="Times New Roman"/>
          <w:color w:val="000000"/>
          <w:sz w:val="24"/>
          <w:szCs w:val="24"/>
          <w:lang w:eastAsia="hu-HU"/>
        </w:rPr>
        <w:t xml:space="preserve"> Jogi kötelezettség teljesítése [GDPR 6. cikk (1) </w:t>
      </w:r>
      <w:proofErr w:type="spellStart"/>
      <w:r w:rsidRPr="00674931">
        <w:rPr>
          <w:rFonts w:ascii="Times New Roman" w:eastAsia="Times New Roman" w:hAnsi="Times New Roman" w:cs="Times New Roman"/>
          <w:color w:val="000000"/>
          <w:sz w:val="24"/>
          <w:szCs w:val="24"/>
          <w:lang w:eastAsia="hu-HU"/>
        </w:rPr>
        <w:t>bek</w:t>
      </w:r>
      <w:proofErr w:type="spellEnd"/>
      <w:r w:rsidRPr="00674931">
        <w:rPr>
          <w:rFonts w:ascii="Times New Roman" w:eastAsia="Times New Roman" w:hAnsi="Times New Roman" w:cs="Times New Roman"/>
          <w:color w:val="000000"/>
          <w:sz w:val="24"/>
          <w:szCs w:val="24"/>
          <w:lang w:eastAsia="hu-HU"/>
        </w:rPr>
        <w:t>. c.) pont]</w:t>
      </w:r>
      <w:r w:rsidR="00244224">
        <w:rPr>
          <w:rFonts w:ascii="Times New Roman" w:eastAsia="Times New Roman" w:hAnsi="Times New Roman" w:cs="Times New Roman"/>
          <w:color w:val="000000"/>
          <w:sz w:val="24"/>
          <w:szCs w:val="24"/>
          <w:lang w:eastAsia="hu-HU"/>
        </w:rPr>
        <w:t>.</w:t>
      </w:r>
      <w:r w:rsidRPr="00674931">
        <w:rPr>
          <w:rFonts w:ascii="Times New Roman" w:eastAsia="Times New Roman" w:hAnsi="Times New Roman" w:cs="Times New Roman"/>
          <w:color w:val="000000"/>
          <w:sz w:val="24"/>
          <w:szCs w:val="24"/>
          <w:lang w:eastAsia="hu-HU"/>
        </w:rPr>
        <w:t xml:space="preserve"> A bejelentést a panaszokról, a közérdekű bejelentésekről, valamint a visszaélések bejelentésével összefüggő szabályokról szóló 2023. évi XXV. törvény értelmében kötelesek vagyunk kivizsgálni és kezelni.</w:t>
      </w:r>
    </w:p>
    <w:p w14:paraId="7D4B8AFF" w14:textId="10FF2192" w:rsidR="000676C0"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b/>
          <w:bCs/>
          <w:color w:val="000000"/>
          <w:sz w:val="24"/>
          <w:szCs w:val="24"/>
          <w:lang w:eastAsia="hu-HU"/>
        </w:rPr>
        <w:t>Az adatkezelés célja:</w:t>
      </w:r>
      <w:r w:rsidRPr="00674931">
        <w:rPr>
          <w:rFonts w:ascii="Times New Roman" w:eastAsia="Times New Roman" w:hAnsi="Times New Roman" w:cs="Times New Roman"/>
          <w:color w:val="000000"/>
          <w:sz w:val="24"/>
          <w:szCs w:val="24"/>
          <w:lang w:eastAsia="hu-HU"/>
        </w:rPr>
        <w:t> Kizárólag a bejelentés kivizsgálása és a bejelentés tárgyát képező magatartás orvoslása vagy megszüntetése.</w:t>
      </w:r>
    </w:p>
    <w:p w14:paraId="1488993C" w14:textId="0228F04B" w:rsidR="00244224" w:rsidRPr="00244224" w:rsidRDefault="00244224" w:rsidP="00244224">
      <w:pPr>
        <w:autoSpaceDE w:val="0"/>
        <w:autoSpaceDN w:val="0"/>
        <w:adjustRightInd w:val="0"/>
        <w:spacing w:after="0" w:line="240" w:lineRule="auto"/>
        <w:ind w:firstLine="284"/>
        <w:rPr>
          <w:rFonts w:ascii="Times New Roman" w:hAnsi="Times New Roman" w:cs="Times New Roman"/>
          <w:b/>
          <w:bCs/>
          <w:sz w:val="24"/>
          <w:szCs w:val="24"/>
        </w:rPr>
      </w:pPr>
      <w:r w:rsidRPr="00244224">
        <w:rPr>
          <w:rFonts w:ascii="Times New Roman" w:hAnsi="Times New Roman" w:cs="Times New Roman"/>
          <w:b/>
          <w:bCs/>
          <w:sz w:val="24"/>
          <w:szCs w:val="24"/>
        </w:rPr>
        <w:t>Érintettek:</w:t>
      </w:r>
    </w:p>
    <w:p w14:paraId="576B4D77" w14:textId="2A71C1B2" w:rsidR="00244224" w:rsidRPr="00244224" w:rsidRDefault="00244224" w:rsidP="00244224">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A</w:t>
      </w:r>
      <w:r w:rsidRPr="00244224">
        <w:rPr>
          <w:rFonts w:ascii="Times New Roman" w:hAnsi="Times New Roman" w:cs="Times New Roman"/>
          <w:sz w:val="24"/>
          <w:szCs w:val="24"/>
        </w:rPr>
        <w:t xml:space="preserve"> visszaélés</w:t>
      </w:r>
      <w:r>
        <w:rPr>
          <w:rFonts w:ascii="Times New Roman" w:hAnsi="Times New Roman" w:cs="Times New Roman"/>
          <w:sz w:val="24"/>
          <w:szCs w:val="24"/>
        </w:rPr>
        <w:t xml:space="preserve"> </w:t>
      </w:r>
      <w:r w:rsidRPr="00244224">
        <w:rPr>
          <w:rFonts w:ascii="Times New Roman" w:hAnsi="Times New Roman" w:cs="Times New Roman"/>
          <w:sz w:val="24"/>
          <w:szCs w:val="24"/>
        </w:rPr>
        <w:t>-</w:t>
      </w:r>
      <w:r>
        <w:rPr>
          <w:rFonts w:ascii="Times New Roman" w:hAnsi="Times New Roman" w:cs="Times New Roman"/>
          <w:sz w:val="24"/>
          <w:szCs w:val="24"/>
        </w:rPr>
        <w:t xml:space="preserve"> </w:t>
      </w:r>
      <w:r w:rsidRPr="00244224">
        <w:rPr>
          <w:rFonts w:ascii="Times New Roman" w:hAnsi="Times New Roman" w:cs="Times New Roman"/>
          <w:sz w:val="24"/>
          <w:szCs w:val="24"/>
        </w:rPr>
        <w:t>bejelentési rendszer keretei között, ill. annak működtetése során az adatkezeléssel</w:t>
      </w:r>
    </w:p>
    <w:p w14:paraId="4A87B0B0" w14:textId="77777777" w:rsidR="00244224" w:rsidRPr="00244224" w:rsidRDefault="00244224" w:rsidP="00244224">
      <w:pPr>
        <w:autoSpaceDE w:val="0"/>
        <w:autoSpaceDN w:val="0"/>
        <w:adjustRightInd w:val="0"/>
        <w:spacing w:after="0" w:line="240" w:lineRule="auto"/>
        <w:ind w:firstLine="284"/>
        <w:rPr>
          <w:rFonts w:ascii="Times New Roman" w:hAnsi="Times New Roman" w:cs="Times New Roman"/>
          <w:sz w:val="24"/>
          <w:szCs w:val="24"/>
        </w:rPr>
      </w:pPr>
      <w:r w:rsidRPr="00244224">
        <w:rPr>
          <w:rFonts w:ascii="Times New Roman" w:hAnsi="Times New Roman" w:cs="Times New Roman"/>
          <w:sz w:val="24"/>
          <w:szCs w:val="24"/>
        </w:rPr>
        <w:t>érintett személyek lehetnek:</w:t>
      </w:r>
    </w:p>
    <w:p w14:paraId="52921D56" w14:textId="77777777" w:rsidR="00244224" w:rsidRPr="00244224" w:rsidRDefault="00244224" w:rsidP="00244224">
      <w:pPr>
        <w:autoSpaceDE w:val="0"/>
        <w:autoSpaceDN w:val="0"/>
        <w:adjustRightInd w:val="0"/>
        <w:spacing w:after="0" w:line="240" w:lineRule="auto"/>
        <w:ind w:firstLine="284"/>
        <w:rPr>
          <w:rFonts w:ascii="Times New Roman" w:hAnsi="Times New Roman" w:cs="Times New Roman"/>
          <w:sz w:val="24"/>
          <w:szCs w:val="24"/>
        </w:rPr>
      </w:pPr>
      <w:r w:rsidRPr="00244224">
        <w:rPr>
          <w:rFonts w:ascii="Times New Roman" w:hAnsi="Times New Roman" w:cs="Times New Roman"/>
          <w:sz w:val="24"/>
          <w:szCs w:val="24"/>
        </w:rPr>
        <w:t>a.) a Bejelentő,</w:t>
      </w:r>
    </w:p>
    <w:p w14:paraId="4A7C5E6F" w14:textId="77777777" w:rsidR="00244224" w:rsidRPr="00244224" w:rsidRDefault="00244224" w:rsidP="00244224">
      <w:pPr>
        <w:autoSpaceDE w:val="0"/>
        <w:autoSpaceDN w:val="0"/>
        <w:adjustRightInd w:val="0"/>
        <w:spacing w:after="0" w:line="240" w:lineRule="auto"/>
        <w:ind w:firstLine="284"/>
        <w:rPr>
          <w:rFonts w:ascii="Times New Roman" w:hAnsi="Times New Roman" w:cs="Times New Roman"/>
          <w:sz w:val="24"/>
          <w:szCs w:val="24"/>
        </w:rPr>
      </w:pPr>
      <w:proofErr w:type="spellStart"/>
      <w:r w:rsidRPr="00244224">
        <w:rPr>
          <w:rFonts w:ascii="Times New Roman" w:hAnsi="Times New Roman" w:cs="Times New Roman"/>
          <w:sz w:val="24"/>
          <w:szCs w:val="24"/>
        </w:rPr>
        <w:t>b.</w:t>
      </w:r>
      <w:proofErr w:type="spellEnd"/>
      <w:r w:rsidRPr="00244224">
        <w:rPr>
          <w:rFonts w:ascii="Times New Roman" w:hAnsi="Times New Roman" w:cs="Times New Roman"/>
          <w:sz w:val="24"/>
          <w:szCs w:val="24"/>
        </w:rPr>
        <w:t>) az a személy, akinek a magatartása vagy mulasztása a bejelentésre okot adott,</w:t>
      </w:r>
    </w:p>
    <w:p w14:paraId="203F9B46" w14:textId="77777777" w:rsidR="00244224" w:rsidRPr="00244224" w:rsidRDefault="00244224" w:rsidP="00244224">
      <w:pPr>
        <w:autoSpaceDE w:val="0"/>
        <w:autoSpaceDN w:val="0"/>
        <w:adjustRightInd w:val="0"/>
        <w:spacing w:after="0" w:line="240" w:lineRule="auto"/>
        <w:ind w:firstLine="284"/>
        <w:rPr>
          <w:rFonts w:ascii="Times New Roman" w:hAnsi="Times New Roman" w:cs="Times New Roman"/>
          <w:sz w:val="24"/>
          <w:szCs w:val="24"/>
        </w:rPr>
      </w:pPr>
      <w:r w:rsidRPr="00244224">
        <w:rPr>
          <w:rFonts w:ascii="Times New Roman" w:hAnsi="Times New Roman" w:cs="Times New Roman"/>
          <w:sz w:val="24"/>
          <w:szCs w:val="24"/>
        </w:rPr>
        <w:t>c.) az a személy, aki a bejelentésben foglaltakról érdemi információval rendelkezhet.</w:t>
      </w:r>
    </w:p>
    <w:p w14:paraId="14AAB4D7" w14:textId="77777777" w:rsidR="00244224" w:rsidRDefault="00244224" w:rsidP="00244224">
      <w:pPr>
        <w:shd w:val="clear" w:color="auto" w:fill="FFFFFF"/>
        <w:spacing w:after="0" w:line="240" w:lineRule="auto"/>
        <w:ind w:left="284" w:right="284"/>
        <w:jc w:val="both"/>
        <w:rPr>
          <w:rFonts w:ascii="Times New Roman" w:eastAsia="Times New Roman" w:hAnsi="Times New Roman" w:cs="Times New Roman"/>
          <w:b/>
          <w:bCs/>
          <w:color w:val="000000"/>
          <w:sz w:val="24"/>
          <w:szCs w:val="24"/>
          <w:lang w:eastAsia="hu-HU"/>
        </w:rPr>
      </w:pPr>
    </w:p>
    <w:p w14:paraId="56DB9B4A" w14:textId="4E71C5BD" w:rsidR="00673C92" w:rsidRDefault="00673C92" w:rsidP="00244224">
      <w:pPr>
        <w:shd w:val="clear" w:color="auto" w:fill="FFFFFF"/>
        <w:spacing w:after="0" w:line="240" w:lineRule="auto"/>
        <w:ind w:left="284" w:right="284"/>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bCs/>
          <w:color w:val="000000"/>
          <w:sz w:val="24"/>
          <w:szCs w:val="24"/>
          <w:lang w:eastAsia="hu-HU"/>
        </w:rPr>
        <w:t>Kezelt adatok</w:t>
      </w:r>
      <w:r w:rsidR="00244224">
        <w:rPr>
          <w:rFonts w:ascii="Times New Roman" w:eastAsia="Times New Roman" w:hAnsi="Times New Roman" w:cs="Times New Roman"/>
          <w:b/>
          <w:bCs/>
          <w:color w:val="000000"/>
          <w:sz w:val="24"/>
          <w:szCs w:val="24"/>
          <w:lang w:eastAsia="hu-HU"/>
        </w:rPr>
        <w:t xml:space="preserve"> köre</w:t>
      </w:r>
      <w:r>
        <w:rPr>
          <w:rFonts w:ascii="Times New Roman" w:eastAsia="Times New Roman" w:hAnsi="Times New Roman" w:cs="Times New Roman"/>
          <w:b/>
          <w:bCs/>
          <w:color w:val="000000"/>
          <w:sz w:val="24"/>
          <w:szCs w:val="24"/>
          <w:lang w:eastAsia="hu-HU"/>
        </w:rPr>
        <w:t>:</w:t>
      </w:r>
    </w:p>
    <w:p w14:paraId="41E154ED" w14:textId="77777777" w:rsidR="00673C92" w:rsidRPr="00C526B4" w:rsidRDefault="00673C92" w:rsidP="00673C92">
      <w:pPr>
        <w:shd w:val="clear" w:color="auto" w:fill="FFFFFF"/>
        <w:spacing w:after="0" w:line="240" w:lineRule="auto"/>
        <w:ind w:left="284" w:right="284"/>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bejelentő </w:t>
      </w:r>
      <w:r w:rsidRPr="00C526B4">
        <w:rPr>
          <w:rFonts w:ascii="Times New Roman" w:eastAsia="Times New Roman" w:hAnsi="Times New Roman" w:cs="Times New Roman"/>
          <w:sz w:val="24"/>
          <w:szCs w:val="24"/>
          <w:lang w:eastAsia="hu-HU"/>
        </w:rPr>
        <w:t>neve,</w:t>
      </w:r>
    </w:p>
    <w:p w14:paraId="7C83E947" w14:textId="77777777" w:rsidR="00673C92" w:rsidRPr="00C526B4" w:rsidRDefault="00673C92" w:rsidP="00673C92">
      <w:pPr>
        <w:shd w:val="clear" w:color="auto" w:fill="FFFFFF"/>
        <w:spacing w:after="0" w:line="240" w:lineRule="auto"/>
        <w:ind w:left="284" w:right="284"/>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 xml:space="preserve">b) </w:t>
      </w:r>
      <w:r>
        <w:rPr>
          <w:rFonts w:ascii="Times New Roman" w:eastAsia="Times New Roman" w:hAnsi="Times New Roman" w:cs="Times New Roman"/>
          <w:sz w:val="24"/>
          <w:szCs w:val="24"/>
          <w:lang w:eastAsia="hu-HU"/>
        </w:rPr>
        <w:t xml:space="preserve">bejelentő </w:t>
      </w:r>
      <w:r w:rsidRPr="00C526B4">
        <w:rPr>
          <w:rFonts w:ascii="Times New Roman" w:eastAsia="Times New Roman" w:hAnsi="Times New Roman" w:cs="Times New Roman"/>
          <w:sz w:val="24"/>
          <w:szCs w:val="24"/>
          <w:lang w:eastAsia="hu-HU"/>
        </w:rPr>
        <w:t>lakcíme, székhelye, levelezési címe,</w:t>
      </w:r>
    </w:p>
    <w:p w14:paraId="6B99392F" w14:textId="77777777" w:rsidR="00673C92" w:rsidRPr="00C526B4" w:rsidRDefault="00673C92" w:rsidP="00673C92">
      <w:pPr>
        <w:shd w:val="clear" w:color="auto" w:fill="FFFFFF"/>
        <w:spacing w:after="0" w:line="240" w:lineRule="auto"/>
        <w:ind w:left="284" w:right="284"/>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 xml:space="preserve">c) </w:t>
      </w:r>
      <w:r>
        <w:rPr>
          <w:rFonts w:ascii="Times New Roman" w:eastAsia="Times New Roman" w:hAnsi="Times New Roman" w:cs="Times New Roman"/>
          <w:sz w:val="24"/>
          <w:szCs w:val="24"/>
          <w:lang w:eastAsia="hu-HU"/>
        </w:rPr>
        <w:t xml:space="preserve">bejelentő </w:t>
      </w:r>
      <w:r w:rsidRPr="00C526B4">
        <w:rPr>
          <w:rFonts w:ascii="Times New Roman" w:eastAsia="Times New Roman" w:hAnsi="Times New Roman" w:cs="Times New Roman"/>
          <w:sz w:val="24"/>
          <w:szCs w:val="24"/>
          <w:lang w:eastAsia="hu-HU"/>
        </w:rPr>
        <w:t>telefonszáma,</w:t>
      </w:r>
    </w:p>
    <w:p w14:paraId="7033AB98" w14:textId="77777777" w:rsidR="00673C92" w:rsidRPr="00C526B4" w:rsidRDefault="00673C92" w:rsidP="00673C92">
      <w:pPr>
        <w:shd w:val="clear" w:color="auto" w:fill="FFFFFF"/>
        <w:spacing w:after="0" w:line="240" w:lineRule="auto"/>
        <w:ind w:left="284" w:right="284"/>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d) értesítés módja,</w:t>
      </w:r>
    </w:p>
    <w:p w14:paraId="094AD93D" w14:textId="77777777" w:rsidR="00673C92" w:rsidRPr="00C526B4" w:rsidRDefault="00673C92" w:rsidP="00673C92">
      <w:pPr>
        <w:shd w:val="clear" w:color="auto" w:fill="FFFFFF"/>
        <w:spacing w:after="0" w:line="240" w:lineRule="auto"/>
        <w:ind w:left="284" w:right="284"/>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e) bejelentés leírása, oka,</w:t>
      </w:r>
    </w:p>
    <w:p w14:paraId="177CA5BF" w14:textId="37E1E4B7" w:rsidR="00673C92" w:rsidRPr="00C526B4" w:rsidRDefault="00673C92" w:rsidP="00673C92">
      <w:pPr>
        <w:shd w:val="clear" w:color="auto" w:fill="FFFFFF"/>
        <w:spacing w:after="0" w:line="240" w:lineRule="auto"/>
        <w:ind w:left="284" w:right="284"/>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f) a bejelentés alátámasztásához szükséges, a bejelentő birtokában lévő olyan dokumentumok másolata, amely a Társaság</w:t>
      </w:r>
      <w:r w:rsidR="00020391">
        <w:rPr>
          <w:rFonts w:ascii="Times New Roman" w:eastAsia="Times New Roman" w:hAnsi="Times New Roman" w:cs="Times New Roman"/>
          <w:sz w:val="24"/>
          <w:szCs w:val="24"/>
          <w:lang w:eastAsia="hu-HU"/>
        </w:rPr>
        <w:t>ok</w:t>
      </w:r>
      <w:r w:rsidRPr="00C526B4">
        <w:rPr>
          <w:rFonts w:ascii="Times New Roman" w:eastAsia="Times New Roman" w:hAnsi="Times New Roman" w:cs="Times New Roman"/>
          <w:sz w:val="24"/>
          <w:szCs w:val="24"/>
          <w:lang w:eastAsia="hu-HU"/>
        </w:rPr>
        <w:t>nál nem áll rendelkezésre,</w:t>
      </w:r>
    </w:p>
    <w:p w14:paraId="23EF46C9" w14:textId="77777777" w:rsidR="00673C92" w:rsidRPr="00C526B4" w:rsidRDefault="00673C92" w:rsidP="00673C92">
      <w:pPr>
        <w:shd w:val="clear" w:color="auto" w:fill="FFFFFF"/>
        <w:spacing w:after="0" w:line="240" w:lineRule="auto"/>
        <w:ind w:left="284" w:right="284"/>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g) meghatalmazott útján eljáró bejelentő esetében érvényes meghatalmazás és</w:t>
      </w:r>
    </w:p>
    <w:p w14:paraId="2D7B61EA" w14:textId="77777777" w:rsidR="00673C92" w:rsidRDefault="00673C92" w:rsidP="00244224">
      <w:pPr>
        <w:shd w:val="clear" w:color="auto" w:fill="FFFFFF"/>
        <w:spacing w:after="0" w:line="240" w:lineRule="auto"/>
        <w:ind w:left="284" w:right="284"/>
        <w:rPr>
          <w:rFonts w:ascii="Times New Roman" w:eastAsia="Times New Roman" w:hAnsi="Times New Roman" w:cs="Times New Roman"/>
          <w:sz w:val="24"/>
          <w:szCs w:val="24"/>
          <w:lang w:eastAsia="hu-HU"/>
        </w:rPr>
      </w:pPr>
      <w:r w:rsidRPr="00C526B4">
        <w:rPr>
          <w:rFonts w:ascii="Times New Roman" w:eastAsia="Times New Roman" w:hAnsi="Times New Roman" w:cs="Times New Roman"/>
          <w:sz w:val="24"/>
          <w:szCs w:val="24"/>
          <w:lang w:eastAsia="hu-HU"/>
        </w:rPr>
        <w:t>h) a bejelentés kivizsgálásához, megválaszolásához szükséges egyéb adat.</w:t>
      </w:r>
    </w:p>
    <w:p w14:paraId="74F17E21" w14:textId="77777777" w:rsidR="00244224" w:rsidRDefault="00244224" w:rsidP="00244224">
      <w:pPr>
        <w:shd w:val="clear" w:color="auto" w:fill="FFFFFF"/>
        <w:spacing w:after="0" w:line="240" w:lineRule="auto"/>
        <w:ind w:left="284" w:right="284"/>
        <w:jc w:val="both"/>
        <w:rPr>
          <w:rFonts w:ascii="Times New Roman" w:eastAsia="Times New Roman" w:hAnsi="Times New Roman" w:cs="Times New Roman"/>
          <w:b/>
          <w:bCs/>
          <w:color w:val="000000"/>
          <w:sz w:val="24"/>
          <w:szCs w:val="24"/>
          <w:lang w:eastAsia="hu-HU"/>
        </w:rPr>
      </w:pPr>
    </w:p>
    <w:p w14:paraId="5620516C" w14:textId="7DBBD16D" w:rsidR="000676C0" w:rsidRDefault="000676C0" w:rsidP="00244224">
      <w:pPr>
        <w:shd w:val="clear" w:color="auto" w:fill="FFFFFF"/>
        <w:spacing w:after="0"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b/>
          <w:bCs/>
          <w:color w:val="000000"/>
          <w:sz w:val="24"/>
          <w:szCs w:val="24"/>
          <w:lang w:eastAsia="hu-HU"/>
        </w:rPr>
        <w:t>Az adatkezelés időtartama:</w:t>
      </w:r>
      <w:r w:rsidRPr="00674931">
        <w:rPr>
          <w:rFonts w:ascii="Times New Roman" w:eastAsia="Times New Roman" w:hAnsi="Times New Roman" w:cs="Times New Roman"/>
          <w:color w:val="000000"/>
          <w:sz w:val="24"/>
          <w:szCs w:val="24"/>
          <w:lang w:eastAsia="hu-HU"/>
        </w:rPr>
        <w:t xml:space="preserve"> A </w:t>
      </w:r>
      <w:r w:rsidR="00C1690C" w:rsidRPr="00487B43">
        <w:rPr>
          <w:rFonts w:ascii="Times New Roman" w:hAnsi="Times New Roman" w:cs="Times New Roman"/>
          <w:sz w:val="24"/>
          <w:szCs w:val="24"/>
        </w:rPr>
        <w:t>kivizsgálás lezár</w:t>
      </w:r>
      <w:r w:rsidR="00F31369">
        <w:rPr>
          <w:rFonts w:ascii="Times New Roman" w:hAnsi="Times New Roman" w:cs="Times New Roman"/>
          <w:sz w:val="24"/>
          <w:szCs w:val="24"/>
        </w:rPr>
        <w:t>ását</w:t>
      </w:r>
      <w:r w:rsidR="00C1690C" w:rsidRPr="00487B43">
        <w:rPr>
          <w:rFonts w:ascii="Times New Roman" w:hAnsi="Times New Roman" w:cs="Times New Roman"/>
          <w:sz w:val="24"/>
          <w:szCs w:val="24"/>
        </w:rPr>
        <w:t xml:space="preserve"> követő</w:t>
      </w:r>
      <w:r w:rsidR="007F4351">
        <w:rPr>
          <w:rFonts w:ascii="Times New Roman" w:eastAsia="Times New Roman" w:hAnsi="Times New Roman" w:cs="Times New Roman"/>
          <w:color w:val="000000"/>
          <w:sz w:val="24"/>
          <w:szCs w:val="24"/>
          <w:lang w:eastAsia="hu-HU"/>
        </w:rPr>
        <w:t xml:space="preserve"> 5 év.</w:t>
      </w:r>
    </w:p>
    <w:p w14:paraId="295E46C6" w14:textId="77777777" w:rsidR="00244224" w:rsidRPr="00674931" w:rsidRDefault="00244224" w:rsidP="00244224">
      <w:pPr>
        <w:shd w:val="clear" w:color="auto" w:fill="FFFFFF"/>
        <w:spacing w:after="0" w:line="240" w:lineRule="auto"/>
        <w:ind w:left="284" w:right="284"/>
        <w:jc w:val="both"/>
        <w:rPr>
          <w:rFonts w:ascii="Times New Roman" w:eastAsia="Times New Roman" w:hAnsi="Times New Roman" w:cs="Times New Roman"/>
          <w:color w:val="000000"/>
          <w:sz w:val="24"/>
          <w:szCs w:val="24"/>
          <w:lang w:eastAsia="hu-HU"/>
        </w:rPr>
      </w:pPr>
    </w:p>
    <w:p w14:paraId="30E06E95" w14:textId="6491E049" w:rsidR="000676C0"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b/>
          <w:bCs/>
          <w:color w:val="000000"/>
          <w:sz w:val="24"/>
          <w:szCs w:val="24"/>
          <w:lang w:eastAsia="hu-HU"/>
        </w:rPr>
        <w:t>Címzetti kör:</w:t>
      </w:r>
      <w:r w:rsidRPr="00674931">
        <w:rPr>
          <w:rFonts w:ascii="Times New Roman" w:eastAsia="Times New Roman" w:hAnsi="Times New Roman" w:cs="Times New Roman"/>
          <w:color w:val="000000"/>
          <w:sz w:val="24"/>
          <w:szCs w:val="24"/>
          <w:lang w:eastAsia="hu-HU"/>
        </w:rPr>
        <w:t> A bejelentő személyes adatai csak a bejelentés alapján kezdeményezett eljárás lefolytatására hatáskörrel rendelkező állami szerv és hatóság részére adhatók át, ha ezen állami szerv és hatóság annak kezelésére törvény alapján jogosult, vagy az adatai továbbításához a bejelentő hozzájárult. A bejelentő személyes adatai hozzájárulása nélkül nem hozhatóak nyilvánosságra. Ha nyilvánvalóvá vált, hogy a bejelentő rosszhiszeműen, valótlan adatot vagy információt közölt, a személyes adatait az erre vonatkozó eljárás kezdeményezésére, illetve lefolytatására jogosult szervnek vagy személynek kérelmére át kell adni.</w:t>
      </w:r>
    </w:p>
    <w:p w14:paraId="2CFF1582" w14:textId="15A27083" w:rsidR="000676C0"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b/>
          <w:bCs/>
          <w:color w:val="000000"/>
          <w:sz w:val="24"/>
          <w:szCs w:val="24"/>
          <w:lang w:eastAsia="hu-HU"/>
        </w:rPr>
        <w:t>Harmadik országba vagy nemzetközi szervezet részére történő továbbítás:</w:t>
      </w:r>
      <w:r w:rsidRPr="00674931">
        <w:rPr>
          <w:rFonts w:ascii="Times New Roman" w:eastAsia="Times New Roman" w:hAnsi="Times New Roman" w:cs="Times New Roman"/>
          <w:color w:val="000000"/>
          <w:sz w:val="24"/>
          <w:szCs w:val="24"/>
          <w:lang w:eastAsia="hu-HU"/>
        </w:rPr>
        <w:t> Kizárólag jogi kötelezettségvállalás esetén és a személyes adatok védelmére vonatkozó előírások figyelembevételével kerülhet sor.</w:t>
      </w:r>
    </w:p>
    <w:p w14:paraId="7D209A97" w14:textId="610C14C0" w:rsidR="00007C26" w:rsidRPr="00007C26" w:rsidRDefault="00007C26" w:rsidP="00007C26">
      <w:pPr>
        <w:autoSpaceDE w:val="0"/>
        <w:autoSpaceDN w:val="0"/>
        <w:adjustRightInd w:val="0"/>
        <w:spacing w:after="0" w:line="240" w:lineRule="auto"/>
        <w:ind w:firstLine="284"/>
        <w:rPr>
          <w:rFonts w:ascii="Times New Roman" w:hAnsi="Times New Roman" w:cs="Times New Roman"/>
          <w:b/>
          <w:bCs/>
          <w:sz w:val="24"/>
          <w:szCs w:val="24"/>
        </w:rPr>
      </w:pPr>
      <w:r w:rsidRPr="00007C26">
        <w:rPr>
          <w:rFonts w:ascii="Times New Roman" w:hAnsi="Times New Roman" w:cs="Times New Roman"/>
          <w:b/>
          <w:bCs/>
          <w:sz w:val="24"/>
          <w:szCs w:val="24"/>
        </w:rPr>
        <w:lastRenderedPageBreak/>
        <w:t>Automatizált döntéshozatal ténye, profilalkotás</w:t>
      </w:r>
      <w:r>
        <w:rPr>
          <w:rFonts w:ascii="Times New Roman" w:hAnsi="Times New Roman" w:cs="Times New Roman"/>
          <w:b/>
          <w:bCs/>
          <w:sz w:val="24"/>
          <w:szCs w:val="24"/>
        </w:rPr>
        <w:t>:</w:t>
      </w:r>
    </w:p>
    <w:p w14:paraId="13C321C4" w14:textId="66D77EFA" w:rsidR="00007C26" w:rsidRPr="00007C26" w:rsidRDefault="00007C26" w:rsidP="00007C26">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007C26">
        <w:rPr>
          <w:rFonts w:ascii="Times New Roman" w:hAnsi="Times New Roman" w:cs="Times New Roman"/>
          <w:sz w:val="24"/>
          <w:szCs w:val="24"/>
        </w:rPr>
        <w:t>Az adatkezelés során automatizált döntéshozatal, profilalkotás nem történik.</w:t>
      </w:r>
    </w:p>
    <w:p w14:paraId="50E8EBBA" w14:textId="77777777" w:rsidR="000676C0" w:rsidRPr="00C77E1E" w:rsidRDefault="000676C0" w:rsidP="00A8592D">
      <w:pPr>
        <w:shd w:val="clear" w:color="auto" w:fill="FFFFFF"/>
        <w:spacing w:after="240" w:line="240" w:lineRule="auto"/>
        <w:ind w:left="284" w:right="284"/>
        <w:jc w:val="both"/>
        <w:outlineLvl w:val="1"/>
        <w:rPr>
          <w:rFonts w:ascii="Times New Roman" w:eastAsia="Times New Roman" w:hAnsi="Times New Roman" w:cs="Times New Roman"/>
          <w:b/>
          <w:bCs/>
          <w:spacing w:val="-6"/>
          <w:sz w:val="24"/>
          <w:szCs w:val="24"/>
          <w:lang w:eastAsia="hu-HU"/>
        </w:rPr>
      </w:pPr>
      <w:r w:rsidRPr="00C77E1E">
        <w:rPr>
          <w:rFonts w:ascii="Times New Roman" w:eastAsia="Times New Roman" w:hAnsi="Times New Roman" w:cs="Times New Roman"/>
          <w:b/>
          <w:bCs/>
          <w:spacing w:val="-6"/>
          <w:sz w:val="24"/>
          <w:szCs w:val="24"/>
          <w:lang w:eastAsia="hu-HU"/>
        </w:rPr>
        <w:t>3. Bejelentő jogai</w:t>
      </w:r>
    </w:p>
    <w:p w14:paraId="12A80DB3" w14:textId="77777777" w:rsidR="000676C0" w:rsidRPr="008E4619"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Az adatkezelés kapcsán Önt az alábbi 3.1.-3.4. pontokban részletezett jogok illetik meg. Amennyiben élni szeretne valamelyikkel, kérjük, hogy kérését írja meg nekünk az alábbi </w:t>
      </w:r>
      <w:r w:rsidRPr="008E4619">
        <w:rPr>
          <w:rFonts w:ascii="Times New Roman" w:eastAsia="Times New Roman" w:hAnsi="Times New Roman" w:cs="Times New Roman"/>
          <w:color w:val="000000"/>
          <w:sz w:val="24"/>
          <w:szCs w:val="24"/>
          <w:lang w:eastAsia="hu-HU"/>
        </w:rPr>
        <w:t>elérhetőségek egyikére:</w:t>
      </w:r>
    </w:p>
    <w:p w14:paraId="5422384F" w14:textId="34E595DD" w:rsidR="000676C0" w:rsidRPr="005E56C8" w:rsidRDefault="000676C0" w:rsidP="00A8592D">
      <w:pPr>
        <w:numPr>
          <w:ilvl w:val="0"/>
          <w:numId w:val="7"/>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5E56C8">
        <w:rPr>
          <w:rFonts w:ascii="Times New Roman" w:eastAsia="Times New Roman" w:hAnsi="Times New Roman" w:cs="Times New Roman"/>
          <w:b/>
          <w:bCs/>
          <w:color w:val="000000"/>
          <w:sz w:val="24"/>
          <w:szCs w:val="24"/>
          <w:lang w:eastAsia="hu-HU"/>
        </w:rPr>
        <w:t>Cím:</w:t>
      </w:r>
      <w:r w:rsidRPr="005E56C8">
        <w:rPr>
          <w:rFonts w:ascii="Times New Roman" w:eastAsia="Times New Roman" w:hAnsi="Times New Roman" w:cs="Times New Roman"/>
          <w:color w:val="000000"/>
          <w:sz w:val="24"/>
          <w:szCs w:val="24"/>
          <w:lang w:eastAsia="hu-HU"/>
        </w:rPr>
        <w:t> </w:t>
      </w:r>
      <w:r w:rsidR="00C908D6" w:rsidRPr="005E56C8">
        <w:rPr>
          <w:rFonts w:ascii="Times New Roman" w:hAnsi="Times New Roman" w:cs="Times New Roman"/>
          <w:color w:val="333333"/>
          <w:sz w:val="24"/>
          <w:szCs w:val="24"/>
          <w:shd w:val="clear" w:color="auto" w:fill="FFFFFF"/>
        </w:rPr>
        <w:t>2142 Nagytarcsa, Alsó Ipari körút 10.</w:t>
      </w:r>
    </w:p>
    <w:p w14:paraId="3FD715F3" w14:textId="59679AA7" w:rsidR="000676C0" w:rsidRPr="005E56C8" w:rsidRDefault="000676C0" w:rsidP="00A8592D">
      <w:pPr>
        <w:numPr>
          <w:ilvl w:val="0"/>
          <w:numId w:val="7"/>
        </w:numPr>
        <w:shd w:val="clear" w:color="auto" w:fill="FFFFFF"/>
        <w:spacing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5E56C8">
        <w:rPr>
          <w:rFonts w:ascii="Times New Roman" w:eastAsia="Times New Roman" w:hAnsi="Times New Roman" w:cs="Times New Roman"/>
          <w:b/>
          <w:bCs/>
          <w:color w:val="000000"/>
          <w:sz w:val="24"/>
          <w:szCs w:val="24"/>
          <w:lang w:eastAsia="hu-HU"/>
        </w:rPr>
        <w:t>E-mail cím:</w:t>
      </w:r>
      <w:r w:rsidR="008E4619" w:rsidRPr="005E56C8">
        <w:rPr>
          <w:rFonts w:ascii="Times New Roman" w:eastAsia="Times New Roman" w:hAnsi="Times New Roman" w:cs="Times New Roman"/>
          <w:color w:val="000000"/>
          <w:sz w:val="24"/>
          <w:szCs w:val="24"/>
          <w:lang w:eastAsia="hu-HU"/>
        </w:rPr>
        <w:t xml:space="preserve"> </w:t>
      </w:r>
      <w:hyperlink r:id="rId16" w:history="1">
        <w:r w:rsidR="00C908D6" w:rsidRPr="005E56C8">
          <w:rPr>
            <w:rStyle w:val="Hiperhivatkozs"/>
            <w:rFonts w:ascii="Times New Roman" w:eastAsia="Times New Roman" w:hAnsi="Times New Roman" w:cs="Times New Roman"/>
            <w:sz w:val="24"/>
            <w:szCs w:val="24"/>
            <w:lang w:eastAsia="hu-HU"/>
          </w:rPr>
          <w:t>bejelentes@interfood.hu</w:t>
        </w:r>
      </w:hyperlink>
    </w:p>
    <w:p w14:paraId="3971F0A8"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b/>
          <w:bCs/>
          <w:color w:val="000000"/>
          <w:sz w:val="24"/>
          <w:szCs w:val="24"/>
          <w:lang w:eastAsia="hu-HU"/>
        </w:rPr>
        <w:t>Azonosítás</w:t>
      </w:r>
    </w:p>
    <w:p w14:paraId="632A2DA7"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kérése teljesítése előtt minden esetben azonosítanunk kell az Ön személyazonosságát. Ha nem tudjuk Önt azonosítani, sajnos nem teljesíthetjük a kérését.</w:t>
      </w:r>
    </w:p>
    <w:p w14:paraId="64264A97"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b/>
          <w:bCs/>
          <w:color w:val="000000"/>
          <w:sz w:val="24"/>
          <w:szCs w:val="24"/>
          <w:lang w:eastAsia="hu-HU"/>
        </w:rPr>
        <w:t>A kérés megválaszolása</w:t>
      </w:r>
    </w:p>
    <w:p w14:paraId="2C08646A"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Az azonosítást követően írásban, elektronikusan, vagy az – Ön kérésére – szóban nyújtunk tájékoztatást a kéréssel kapcsolatban. Kérjük, vegye figyelembe, hogy ha Ön elektronikus úton nyújtotta be a kérelmet, mi elektronikus úton fogunk válaszolni. Természetesen ebben az esetben is van lehetősége más módot kérni.</w:t>
      </w:r>
    </w:p>
    <w:p w14:paraId="5900FD04"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b/>
          <w:bCs/>
          <w:color w:val="000000"/>
          <w:sz w:val="24"/>
          <w:szCs w:val="24"/>
          <w:lang w:eastAsia="hu-HU"/>
        </w:rPr>
        <w:t>Ügyintézési határidő</w:t>
      </w:r>
    </w:p>
    <w:p w14:paraId="15F7595F" w14:textId="6E3A6544" w:rsidR="000676C0" w:rsidRPr="00674931" w:rsidRDefault="00C11156"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Írásbeli Bejelentés esetén az írásbeli Bejelentés kézhezvételétől számított 7 (hét) napon belül a Bejelentés megtételéről elektronikus visszaigazolást kell küldeni a Bejelentő számára e-mail útján.</w:t>
      </w:r>
      <w:r>
        <w:rPr>
          <w:rFonts w:ascii="Times New Roman" w:eastAsia="Times New Roman" w:hAnsi="Times New Roman" w:cs="Times New Roman"/>
          <w:color w:val="000000"/>
          <w:sz w:val="24"/>
          <w:szCs w:val="24"/>
          <w:lang w:eastAsia="hu-HU"/>
        </w:rPr>
        <w:t xml:space="preserve"> </w:t>
      </w:r>
      <w:r w:rsidR="000676C0" w:rsidRPr="00674931">
        <w:rPr>
          <w:rFonts w:ascii="Times New Roman" w:eastAsia="Times New Roman" w:hAnsi="Times New Roman" w:cs="Times New Roman"/>
          <w:color w:val="000000"/>
          <w:sz w:val="24"/>
          <w:szCs w:val="24"/>
          <w:lang w:eastAsia="hu-HU"/>
        </w:rPr>
        <w:t>Legkésőbb</w:t>
      </w:r>
      <w:r>
        <w:rPr>
          <w:rFonts w:ascii="Times New Roman" w:eastAsia="Times New Roman" w:hAnsi="Times New Roman" w:cs="Times New Roman"/>
          <w:color w:val="000000"/>
          <w:sz w:val="24"/>
          <w:szCs w:val="24"/>
          <w:lang w:eastAsia="hu-HU"/>
        </w:rPr>
        <w:t xml:space="preserve"> </w:t>
      </w:r>
      <w:r w:rsidR="000676C0" w:rsidRPr="00674931">
        <w:rPr>
          <w:rFonts w:ascii="Times New Roman" w:eastAsia="Times New Roman" w:hAnsi="Times New Roman" w:cs="Times New Roman"/>
          <w:color w:val="000000"/>
          <w:sz w:val="24"/>
          <w:szCs w:val="24"/>
          <w:lang w:eastAsia="hu-HU"/>
        </w:rPr>
        <w:t xml:space="preserve">a kérés beérkezésétől számított </w:t>
      </w:r>
      <w:r w:rsidR="00980F09">
        <w:rPr>
          <w:rFonts w:ascii="Times New Roman" w:eastAsia="Times New Roman" w:hAnsi="Times New Roman" w:cs="Times New Roman"/>
          <w:color w:val="000000"/>
          <w:sz w:val="24"/>
          <w:szCs w:val="24"/>
          <w:lang w:eastAsia="hu-HU"/>
        </w:rPr>
        <w:t>30 napon</w:t>
      </w:r>
      <w:r w:rsidR="000676C0" w:rsidRPr="00674931">
        <w:rPr>
          <w:rFonts w:ascii="Times New Roman" w:eastAsia="Times New Roman" w:hAnsi="Times New Roman" w:cs="Times New Roman"/>
          <w:color w:val="000000"/>
          <w:sz w:val="24"/>
          <w:szCs w:val="24"/>
          <w:lang w:eastAsia="hu-HU"/>
        </w:rPr>
        <w:t xml:space="preserve"> belül tájékoztatjuk Önt a kérése nyomán hozott intézkedésekről. Szükség esetén, figyelembe véve a kérelem összetettségét és a kérelmek számát, ez a határidő meghosszabbítható, amiről még a</w:t>
      </w:r>
      <w:r w:rsidR="00980F09">
        <w:rPr>
          <w:rFonts w:ascii="Times New Roman" w:eastAsia="Times New Roman" w:hAnsi="Times New Roman" w:cs="Times New Roman"/>
          <w:color w:val="000000"/>
          <w:sz w:val="24"/>
          <w:szCs w:val="24"/>
          <w:lang w:eastAsia="hu-HU"/>
        </w:rPr>
        <w:t xml:space="preserve"> 30 </w:t>
      </w:r>
      <w:r w:rsidR="000676C0" w:rsidRPr="00674931">
        <w:rPr>
          <w:rFonts w:ascii="Times New Roman" w:eastAsia="Times New Roman" w:hAnsi="Times New Roman" w:cs="Times New Roman"/>
          <w:color w:val="000000"/>
          <w:sz w:val="24"/>
          <w:szCs w:val="24"/>
          <w:lang w:eastAsia="hu-HU"/>
        </w:rPr>
        <w:t>napos ügyintézési határidőn belül tájékoztatjuk Önt.</w:t>
      </w:r>
      <w:r w:rsidR="000C371F">
        <w:rPr>
          <w:rFonts w:ascii="Times New Roman" w:eastAsia="Times New Roman" w:hAnsi="Times New Roman" w:cs="Times New Roman"/>
          <w:color w:val="000000"/>
          <w:sz w:val="24"/>
          <w:szCs w:val="24"/>
          <w:lang w:eastAsia="hu-HU"/>
        </w:rPr>
        <w:t xml:space="preserve"> Az eljárás a 3 hónapot nem haladhatja meg.</w:t>
      </w:r>
    </w:p>
    <w:p w14:paraId="4D2C5FF6" w14:textId="4D12C1CA" w:rsidR="000676C0"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Kötelesek vagyunk Önt az intézkedés elmaradásáról is tájékoztatni </w:t>
      </w:r>
      <w:r w:rsidR="000C371F">
        <w:rPr>
          <w:rFonts w:ascii="Times New Roman" w:eastAsia="Times New Roman" w:hAnsi="Times New Roman" w:cs="Times New Roman"/>
          <w:color w:val="000000"/>
          <w:sz w:val="24"/>
          <w:szCs w:val="24"/>
          <w:lang w:eastAsia="hu-HU"/>
        </w:rPr>
        <w:t>a 30 n</w:t>
      </w:r>
      <w:r w:rsidRPr="00674931">
        <w:rPr>
          <w:rFonts w:ascii="Times New Roman" w:eastAsia="Times New Roman" w:hAnsi="Times New Roman" w:cs="Times New Roman"/>
          <w:color w:val="000000"/>
          <w:sz w:val="24"/>
          <w:szCs w:val="24"/>
          <w:lang w:eastAsia="hu-HU"/>
        </w:rPr>
        <w:t>apos ügyintézési határidőn belül. Ez ellen panaszt nyújthat be a NAIH-</w:t>
      </w:r>
      <w:proofErr w:type="spellStart"/>
      <w:r w:rsidRPr="00674931">
        <w:rPr>
          <w:rFonts w:ascii="Times New Roman" w:eastAsia="Times New Roman" w:hAnsi="Times New Roman" w:cs="Times New Roman"/>
          <w:color w:val="000000"/>
          <w:sz w:val="24"/>
          <w:szCs w:val="24"/>
          <w:lang w:eastAsia="hu-HU"/>
        </w:rPr>
        <w:t>nál</w:t>
      </w:r>
      <w:proofErr w:type="spellEnd"/>
      <w:r w:rsidRPr="00674931">
        <w:rPr>
          <w:rFonts w:ascii="Times New Roman" w:eastAsia="Times New Roman" w:hAnsi="Times New Roman" w:cs="Times New Roman"/>
          <w:color w:val="000000"/>
          <w:sz w:val="24"/>
          <w:szCs w:val="24"/>
          <w:lang w:eastAsia="hu-HU"/>
        </w:rPr>
        <w:t xml:space="preserve"> (4.1. pont), és élhet bírósági jogorvoslati jogával (4.2. pont).</w:t>
      </w:r>
    </w:p>
    <w:p w14:paraId="3A6A4106"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b/>
          <w:bCs/>
          <w:color w:val="000000"/>
          <w:sz w:val="24"/>
          <w:szCs w:val="24"/>
          <w:lang w:eastAsia="hu-HU"/>
        </w:rPr>
        <w:t>Az ügyintézés díja</w:t>
      </w:r>
    </w:p>
    <w:p w14:paraId="194D6929" w14:textId="5EBAB4B0" w:rsidR="000676C0"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kért tájékoztatás és intézkedés díjmentes. Kivételt képez az az eset, ha a kérés egyértelműen megalapozatlan vagy – különösen ismétlődő jellege miatt – túlzó. Ebben az esetben díjat számolhatunk fel, vagy megtagadhatjuk a kérés teljesítését.</w:t>
      </w:r>
    </w:p>
    <w:p w14:paraId="49C8058A" w14:textId="77777777" w:rsidR="000676C0" w:rsidRPr="00C77E1E" w:rsidRDefault="000676C0" w:rsidP="00A8592D">
      <w:pPr>
        <w:shd w:val="clear" w:color="auto" w:fill="FFFFFF"/>
        <w:spacing w:after="240" w:line="240" w:lineRule="auto"/>
        <w:ind w:left="284" w:right="284"/>
        <w:jc w:val="both"/>
        <w:outlineLvl w:val="3"/>
        <w:rPr>
          <w:rFonts w:ascii="Times New Roman" w:eastAsia="Times New Roman" w:hAnsi="Times New Roman" w:cs="Times New Roman"/>
          <w:spacing w:val="-6"/>
          <w:sz w:val="24"/>
          <w:szCs w:val="24"/>
          <w:lang w:eastAsia="hu-HU"/>
        </w:rPr>
      </w:pPr>
      <w:r w:rsidRPr="00C77E1E">
        <w:rPr>
          <w:rFonts w:ascii="Times New Roman" w:eastAsia="Times New Roman" w:hAnsi="Times New Roman" w:cs="Times New Roman"/>
          <w:spacing w:val="-6"/>
          <w:sz w:val="24"/>
          <w:szCs w:val="24"/>
          <w:lang w:eastAsia="hu-HU"/>
        </w:rPr>
        <w:t>3.1. Tájékoztatást (hozzáférést) kérhet</w:t>
      </w:r>
    </w:p>
    <w:p w14:paraId="19894917" w14:textId="2194E8BF" w:rsidR="000676C0"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Ön tájékoztatást kérhet arra vonatkozóan, hogy személyes adatainak kezelése folyamatban van-e, és ha igen:</w:t>
      </w:r>
    </w:p>
    <w:p w14:paraId="42C5B58C" w14:textId="77777777" w:rsidR="000676C0" w:rsidRPr="00674931" w:rsidRDefault="000676C0" w:rsidP="00A8592D">
      <w:pPr>
        <w:numPr>
          <w:ilvl w:val="0"/>
          <w:numId w:val="8"/>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Mi a célja?</w:t>
      </w:r>
    </w:p>
    <w:p w14:paraId="35D28C8F" w14:textId="77777777" w:rsidR="000676C0" w:rsidRPr="00674931" w:rsidRDefault="000676C0" w:rsidP="00A8592D">
      <w:pPr>
        <w:numPr>
          <w:ilvl w:val="0"/>
          <w:numId w:val="8"/>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Pontosan milyen adatok kezeléséről van szó?</w:t>
      </w:r>
    </w:p>
    <w:p w14:paraId="6967157A" w14:textId="77777777" w:rsidR="000676C0" w:rsidRPr="00674931" w:rsidRDefault="000676C0" w:rsidP="00A8592D">
      <w:pPr>
        <w:numPr>
          <w:ilvl w:val="0"/>
          <w:numId w:val="8"/>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Kinek továbbítjuk ezeket az adatokat?</w:t>
      </w:r>
    </w:p>
    <w:p w14:paraId="32AFC6C2" w14:textId="77777777" w:rsidR="000676C0" w:rsidRPr="00674931" w:rsidRDefault="000676C0" w:rsidP="00A8592D">
      <w:pPr>
        <w:numPr>
          <w:ilvl w:val="0"/>
          <w:numId w:val="8"/>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Meddig tároljuk ezeket az adatokat?</w:t>
      </w:r>
    </w:p>
    <w:p w14:paraId="1C68C75C" w14:textId="77777777" w:rsidR="000676C0" w:rsidRPr="00674931" w:rsidRDefault="000676C0" w:rsidP="00A8592D">
      <w:pPr>
        <w:numPr>
          <w:ilvl w:val="0"/>
          <w:numId w:val="8"/>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lastRenderedPageBreak/>
        <w:t>Önnek milyen jogai és jogorvoslati eszközei vannak ezzel kapcsolatban?</w:t>
      </w:r>
    </w:p>
    <w:p w14:paraId="7AB4E7D0" w14:textId="5EFD9E9E" w:rsidR="000676C0" w:rsidRDefault="000676C0" w:rsidP="00A8592D">
      <w:pPr>
        <w:numPr>
          <w:ilvl w:val="0"/>
          <w:numId w:val="8"/>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Kitől kaptuk az Ön adatait?</w:t>
      </w:r>
    </w:p>
    <w:p w14:paraId="092E1D23" w14:textId="77777777" w:rsidR="000676C0" w:rsidRPr="00674931" w:rsidRDefault="000676C0" w:rsidP="00A8592D">
      <w:pPr>
        <w:numPr>
          <w:ilvl w:val="0"/>
          <w:numId w:val="8"/>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Hozunk-e automatizált döntést Önre vonatkozóan az Ön személyes adatai felhasználásával? Ilyen esetekben arról is kérhet tájékoztatást, hogy milyen logikát (módszert) alkalmazunk, és arról, hogy az ilyen adatkezelés milyen jelentőséggel bír, milyen várható következményekkel jár.</w:t>
      </w:r>
    </w:p>
    <w:p w14:paraId="492083E2" w14:textId="77777777" w:rsidR="000676C0" w:rsidRPr="00674931" w:rsidRDefault="000676C0" w:rsidP="00A8592D">
      <w:pPr>
        <w:numPr>
          <w:ilvl w:val="0"/>
          <w:numId w:val="8"/>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Ha azt tapasztalta, hogy adatait nemzetközi szervezet, vagy harmadik ország (nem uniós tagállam) felé továbbítottuk, úgy kérheti annak bemutatást, hogy mi garantálja személyes adatai megfelelő kezelését.</w:t>
      </w:r>
    </w:p>
    <w:p w14:paraId="7F704978" w14:textId="77777777" w:rsidR="000676C0" w:rsidRPr="00674931" w:rsidRDefault="000676C0" w:rsidP="00A8592D">
      <w:pPr>
        <w:numPr>
          <w:ilvl w:val="0"/>
          <w:numId w:val="8"/>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Kérhet másolatot a kezelt személyes adatairól (A további másolatokért az adminisztratív költségeken alapuló díjat számíthatunk fel.)</w:t>
      </w:r>
    </w:p>
    <w:p w14:paraId="11BF6EAB" w14:textId="77777777" w:rsidR="000676C0" w:rsidRPr="00C77E1E" w:rsidRDefault="000676C0" w:rsidP="00A8592D">
      <w:pPr>
        <w:shd w:val="clear" w:color="auto" w:fill="FFFFFF"/>
        <w:spacing w:after="240" w:line="240" w:lineRule="auto"/>
        <w:ind w:left="284" w:right="284"/>
        <w:jc w:val="both"/>
        <w:outlineLvl w:val="3"/>
        <w:rPr>
          <w:rFonts w:ascii="Times New Roman" w:eastAsia="Times New Roman" w:hAnsi="Times New Roman" w:cs="Times New Roman"/>
          <w:spacing w:val="-6"/>
          <w:sz w:val="24"/>
          <w:szCs w:val="24"/>
          <w:lang w:eastAsia="hu-HU"/>
        </w:rPr>
      </w:pPr>
      <w:r w:rsidRPr="00C77E1E">
        <w:rPr>
          <w:rFonts w:ascii="Times New Roman" w:eastAsia="Times New Roman" w:hAnsi="Times New Roman" w:cs="Times New Roman"/>
          <w:spacing w:val="-6"/>
          <w:sz w:val="24"/>
          <w:szCs w:val="24"/>
          <w:lang w:eastAsia="hu-HU"/>
        </w:rPr>
        <w:t>3.2. Helyesbítést kérhet</w:t>
      </w:r>
    </w:p>
    <w:p w14:paraId="78054326"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Ön kérheti, hogy javítsuk, illetve egészítsük ki az Ön pontatlanul, vagy hiányosan rögzített személyes adatát.</w:t>
      </w:r>
    </w:p>
    <w:p w14:paraId="7CEE0F5F" w14:textId="77777777" w:rsidR="000676C0" w:rsidRPr="00C77E1E" w:rsidRDefault="000676C0" w:rsidP="00A8592D">
      <w:pPr>
        <w:shd w:val="clear" w:color="auto" w:fill="FFFFFF"/>
        <w:spacing w:after="240" w:line="240" w:lineRule="auto"/>
        <w:ind w:left="284" w:right="284"/>
        <w:jc w:val="both"/>
        <w:outlineLvl w:val="3"/>
        <w:rPr>
          <w:rFonts w:ascii="Times New Roman" w:eastAsia="Times New Roman" w:hAnsi="Times New Roman" w:cs="Times New Roman"/>
          <w:spacing w:val="-6"/>
          <w:sz w:val="24"/>
          <w:szCs w:val="24"/>
          <w:lang w:eastAsia="hu-HU"/>
        </w:rPr>
      </w:pPr>
      <w:r w:rsidRPr="00C77E1E">
        <w:rPr>
          <w:rFonts w:ascii="Times New Roman" w:eastAsia="Times New Roman" w:hAnsi="Times New Roman" w:cs="Times New Roman"/>
          <w:spacing w:val="-6"/>
          <w:sz w:val="24"/>
          <w:szCs w:val="24"/>
          <w:lang w:eastAsia="hu-HU"/>
        </w:rPr>
        <w:t>3.3. Kérhet személyes adatai törlését („elfeledtetését”)</w:t>
      </w:r>
    </w:p>
    <w:p w14:paraId="53D0B868"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Ön kérheti, hogy töröljük az Ön személyes adatait amennyiben:</w:t>
      </w:r>
    </w:p>
    <w:p w14:paraId="093F423B" w14:textId="77777777" w:rsidR="000676C0" w:rsidRPr="00674931" w:rsidRDefault="000676C0" w:rsidP="00A8592D">
      <w:pPr>
        <w:numPr>
          <w:ilvl w:val="0"/>
          <w:numId w:val="9"/>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személyes adatokra már nincs szükség abból a célból, amelyből azokat kezeltük;</w:t>
      </w:r>
    </w:p>
    <w:p w14:paraId="5ADC79BE" w14:textId="77777777" w:rsidR="000676C0" w:rsidRPr="00674931" w:rsidRDefault="000676C0" w:rsidP="00A8592D">
      <w:pPr>
        <w:numPr>
          <w:ilvl w:val="0"/>
          <w:numId w:val="9"/>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pusztán az Ön hozzájárulása alapján végzett adatkezelések esetén;</w:t>
      </w:r>
    </w:p>
    <w:p w14:paraId="57376396" w14:textId="77777777" w:rsidR="000676C0" w:rsidRPr="00674931" w:rsidRDefault="000676C0" w:rsidP="00A8592D">
      <w:pPr>
        <w:numPr>
          <w:ilvl w:val="0"/>
          <w:numId w:val="9"/>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Ha tiltakozása eredményes;</w:t>
      </w:r>
    </w:p>
    <w:p w14:paraId="02F44B1C" w14:textId="77777777" w:rsidR="000676C0" w:rsidRPr="00674931" w:rsidRDefault="000676C0" w:rsidP="00A8592D">
      <w:pPr>
        <w:numPr>
          <w:ilvl w:val="0"/>
          <w:numId w:val="9"/>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Ha megállapításra kerül, hogy a személyes adatokat jogellenesen kezeljük;</w:t>
      </w:r>
    </w:p>
    <w:p w14:paraId="70F22DF0" w14:textId="77777777" w:rsidR="000676C0" w:rsidRPr="00674931" w:rsidRDefault="000676C0" w:rsidP="00A8592D">
      <w:pPr>
        <w:numPr>
          <w:ilvl w:val="0"/>
          <w:numId w:val="9"/>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Uniós vagy hazai jogszabály előírja.</w:t>
      </w:r>
    </w:p>
    <w:p w14:paraId="15D935F2"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személyes adatokat nem törölhetjük, amennyiben azokra szükség van:</w:t>
      </w:r>
    </w:p>
    <w:p w14:paraId="48F742BB" w14:textId="77777777" w:rsidR="000676C0" w:rsidRPr="00674931" w:rsidRDefault="000676C0" w:rsidP="00A8592D">
      <w:pPr>
        <w:numPr>
          <w:ilvl w:val="0"/>
          <w:numId w:val="10"/>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véleménynyilvánítás szabadságához és a tájékozódáshoz való jog gyakorlása céljából;</w:t>
      </w:r>
    </w:p>
    <w:p w14:paraId="50C7D427" w14:textId="77777777" w:rsidR="000676C0" w:rsidRPr="00674931" w:rsidRDefault="000676C0" w:rsidP="00A8592D">
      <w:pPr>
        <w:numPr>
          <w:ilvl w:val="0"/>
          <w:numId w:val="10"/>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személyes adatok kezelését előíró, az adatkezelőre alkalmazandó uniós vagy tagállami jog szerinti kötelezettség teljesítése, illetve közérdekből;</w:t>
      </w:r>
    </w:p>
    <w:p w14:paraId="1D22BC4E" w14:textId="77777777" w:rsidR="000676C0" w:rsidRPr="00674931" w:rsidRDefault="000676C0" w:rsidP="00A8592D">
      <w:pPr>
        <w:numPr>
          <w:ilvl w:val="0"/>
          <w:numId w:val="10"/>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népegészségügy területét érintő közérdek alapján</w:t>
      </w:r>
    </w:p>
    <w:p w14:paraId="589EB189" w14:textId="77777777" w:rsidR="000676C0" w:rsidRPr="00674931" w:rsidRDefault="000676C0" w:rsidP="00A8592D">
      <w:pPr>
        <w:numPr>
          <w:ilvl w:val="0"/>
          <w:numId w:val="10"/>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közérdekű archiválás céljából, tudományos és történelmi kutatási célból vagy statisztikai célból, amennyiben a törlés valószínűsíthetően lehetetlenné tenné vagy komolyan veszélyeztetné ezt az adatkezelést; vagy</w:t>
      </w:r>
    </w:p>
    <w:p w14:paraId="5B0DAD42" w14:textId="25F4FB54" w:rsidR="000676C0" w:rsidRDefault="000676C0" w:rsidP="00A8592D">
      <w:pPr>
        <w:numPr>
          <w:ilvl w:val="0"/>
          <w:numId w:val="10"/>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jogi igények előterjesztéséhez, érvényesítéséhez, illetve védelméhez.</w:t>
      </w:r>
    </w:p>
    <w:p w14:paraId="36BCAAAC" w14:textId="6269AEB3" w:rsidR="000676C0" w:rsidRPr="00C77E1E" w:rsidRDefault="000676C0" w:rsidP="00A8592D">
      <w:pPr>
        <w:shd w:val="clear" w:color="auto" w:fill="FFFFFF"/>
        <w:spacing w:after="240" w:line="240" w:lineRule="auto"/>
        <w:ind w:left="284" w:right="284"/>
        <w:jc w:val="both"/>
        <w:outlineLvl w:val="3"/>
        <w:rPr>
          <w:rFonts w:ascii="Times New Roman" w:eastAsia="Times New Roman" w:hAnsi="Times New Roman" w:cs="Times New Roman"/>
          <w:spacing w:val="-6"/>
          <w:sz w:val="24"/>
          <w:szCs w:val="24"/>
          <w:lang w:eastAsia="hu-HU"/>
        </w:rPr>
      </w:pPr>
      <w:r w:rsidRPr="00C77E1E">
        <w:rPr>
          <w:rFonts w:ascii="Times New Roman" w:eastAsia="Times New Roman" w:hAnsi="Times New Roman" w:cs="Times New Roman"/>
          <w:spacing w:val="-6"/>
          <w:sz w:val="24"/>
          <w:szCs w:val="24"/>
          <w:lang w:eastAsia="hu-HU"/>
        </w:rPr>
        <w:t>3.4. Kérheti, hogy korlátozzuk az adatkezelést</w:t>
      </w:r>
    </w:p>
    <w:p w14:paraId="7EEC5F53"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Ön kérheti, hogy korlátozzuk az adatkezelést, ha az alábbiak valamelyike teljesül:</w:t>
      </w:r>
    </w:p>
    <w:p w14:paraId="4D11E0FF" w14:textId="77777777" w:rsidR="000676C0" w:rsidRPr="00674931" w:rsidRDefault="000676C0" w:rsidP="00A8592D">
      <w:pPr>
        <w:numPr>
          <w:ilvl w:val="0"/>
          <w:numId w:val="11"/>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Ön vitatja a személyes adatok pontosságát, ez esetben a korlátozás arra az időtartamra vonatkozik, amely lehetővé teszi, ellenőrizzük a személyes adatok pontosságát;</w:t>
      </w:r>
    </w:p>
    <w:p w14:paraId="41F17B91" w14:textId="77777777" w:rsidR="000676C0" w:rsidRPr="00674931" w:rsidRDefault="000676C0" w:rsidP="00A8592D">
      <w:pPr>
        <w:numPr>
          <w:ilvl w:val="0"/>
          <w:numId w:val="11"/>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Az adatkezelés jogellenes, de Ön ellenzi az adatok törlését, és ehelyett kéri azok felhasználásának korlátozását;</w:t>
      </w:r>
    </w:p>
    <w:p w14:paraId="681E36DA" w14:textId="77777777" w:rsidR="000676C0" w:rsidRPr="00674931" w:rsidRDefault="000676C0" w:rsidP="00A8592D">
      <w:pPr>
        <w:numPr>
          <w:ilvl w:val="0"/>
          <w:numId w:val="11"/>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Már nincs szükségünk a személyes adatokra az adatkezelés céljából, de Ön igényli azokat jogi igények előterjesztéséhez, érvényesítéséhez vagy védelméhez;</w:t>
      </w:r>
    </w:p>
    <w:p w14:paraId="6A2B267B" w14:textId="0A696BD0" w:rsidR="000676C0" w:rsidRDefault="000676C0" w:rsidP="00A8592D">
      <w:pPr>
        <w:numPr>
          <w:ilvl w:val="0"/>
          <w:numId w:val="11"/>
        </w:num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Ön tiltakozott az adatkezelés ellen; ez esetben a korlátozás arra az időtartamra vonatkozik, amíg megállapításra nem kerül, hogy az Adatkezelő jogos indokai elsőbbséget élveznek-e az Ön jogos indokaival szemben.</w:t>
      </w:r>
    </w:p>
    <w:p w14:paraId="0959B8CC" w14:textId="5213205B" w:rsidR="00AA30C9" w:rsidRDefault="00AA30C9" w:rsidP="00AA30C9">
      <w:pPr>
        <w:shd w:val="clear" w:color="auto" w:fill="FFFFFF"/>
        <w:spacing w:before="100" w:beforeAutospacing="1" w:after="100" w:afterAutospacing="1" w:line="240" w:lineRule="auto"/>
        <w:ind w:left="284" w:right="284"/>
        <w:jc w:val="both"/>
        <w:rPr>
          <w:rFonts w:ascii="Times New Roman" w:eastAsia="Times New Roman" w:hAnsi="Times New Roman" w:cs="Times New Roman"/>
          <w:color w:val="000000"/>
          <w:sz w:val="24"/>
          <w:szCs w:val="24"/>
          <w:lang w:eastAsia="hu-HU"/>
        </w:rPr>
      </w:pPr>
    </w:p>
    <w:p w14:paraId="14701BFF" w14:textId="2784E40A" w:rsidR="000676C0"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lastRenderedPageBreak/>
        <w:t>Korlátozás esetén a személyes adatokat a tárolás kivételével csak az Ön hozzájárulásával, vagy jogi igények előterjesztéséhez, érvényesítéséhez vagy védelméhez, vagy más természetes vagy jogi személy jogainak védelme érdekében, vagy az Unió, illetve valamely tagállam fontos közérdekéből lehet kezelni. A korlátozás esetleges feloldásáról előzetesen tájékoztatjuk Önt.</w:t>
      </w:r>
    </w:p>
    <w:p w14:paraId="2BEEBAEA" w14:textId="77777777" w:rsidR="000676C0" w:rsidRPr="00C1690C" w:rsidRDefault="000676C0" w:rsidP="00A8592D">
      <w:pPr>
        <w:shd w:val="clear" w:color="auto" w:fill="FFFFFF"/>
        <w:spacing w:after="240" w:line="240" w:lineRule="auto"/>
        <w:ind w:left="284" w:right="284"/>
        <w:jc w:val="both"/>
        <w:outlineLvl w:val="1"/>
        <w:rPr>
          <w:rFonts w:ascii="Times New Roman" w:eastAsia="Times New Roman" w:hAnsi="Times New Roman" w:cs="Times New Roman"/>
          <w:b/>
          <w:bCs/>
          <w:spacing w:val="-6"/>
          <w:sz w:val="24"/>
          <w:szCs w:val="24"/>
          <w:lang w:eastAsia="hu-HU"/>
        </w:rPr>
      </w:pPr>
      <w:r w:rsidRPr="00C1690C">
        <w:rPr>
          <w:rFonts w:ascii="Times New Roman" w:eastAsia="Times New Roman" w:hAnsi="Times New Roman" w:cs="Times New Roman"/>
          <w:b/>
          <w:bCs/>
          <w:spacing w:val="-6"/>
          <w:sz w:val="24"/>
          <w:szCs w:val="24"/>
          <w:lang w:eastAsia="hu-HU"/>
        </w:rPr>
        <w:t>4. Jogorvoslati lehetőségek</w:t>
      </w:r>
    </w:p>
    <w:p w14:paraId="00855C1B" w14:textId="77777777" w:rsidR="000676C0" w:rsidRPr="00C77E1E" w:rsidRDefault="000676C0" w:rsidP="00A8592D">
      <w:pPr>
        <w:shd w:val="clear" w:color="auto" w:fill="FFFFFF"/>
        <w:spacing w:after="240" w:line="240" w:lineRule="auto"/>
        <w:ind w:left="284" w:right="284"/>
        <w:jc w:val="both"/>
        <w:outlineLvl w:val="3"/>
        <w:rPr>
          <w:rFonts w:ascii="Times New Roman" w:eastAsia="Times New Roman" w:hAnsi="Times New Roman" w:cs="Times New Roman"/>
          <w:spacing w:val="-6"/>
          <w:sz w:val="24"/>
          <w:szCs w:val="24"/>
          <w:lang w:eastAsia="hu-HU"/>
        </w:rPr>
      </w:pPr>
      <w:r w:rsidRPr="00C77E1E">
        <w:rPr>
          <w:rFonts w:ascii="Times New Roman" w:eastAsia="Times New Roman" w:hAnsi="Times New Roman" w:cs="Times New Roman"/>
          <w:spacing w:val="-6"/>
          <w:sz w:val="24"/>
          <w:szCs w:val="24"/>
          <w:lang w:eastAsia="hu-HU"/>
        </w:rPr>
        <w:t>4.1. Panaszt tehet a NAIH-</w:t>
      </w:r>
      <w:proofErr w:type="spellStart"/>
      <w:r w:rsidRPr="00C77E1E">
        <w:rPr>
          <w:rFonts w:ascii="Times New Roman" w:eastAsia="Times New Roman" w:hAnsi="Times New Roman" w:cs="Times New Roman"/>
          <w:spacing w:val="-6"/>
          <w:sz w:val="24"/>
          <w:szCs w:val="24"/>
          <w:lang w:eastAsia="hu-HU"/>
        </w:rPr>
        <w:t>nál</w:t>
      </w:r>
      <w:proofErr w:type="spellEnd"/>
    </w:p>
    <w:p w14:paraId="172B3B06"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Amennyiben Ön szerint az Önre vonatkozó személyes adatok kezelése ellentétes az Adatvédelmi Rendelet előírásaival, úgy Ön jogosult panaszt tenni Nemzeti Adatvédelmi és Információbiztonsági Hatóságnál (NAIH).</w:t>
      </w:r>
    </w:p>
    <w:p w14:paraId="70840608" w14:textId="77777777" w:rsidR="000676C0" w:rsidRPr="00C77E1E"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sz w:val="24"/>
          <w:szCs w:val="24"/>
          <w:lang w:eastAsia="hu-HU"/>
        </w:rPr>
      </w:pPr>
      <w:r w:rsidRPr="00C77E1E">
        <w:rPr>
          <w:rFonts w:ascii="Times New Roman" w:eastAsia="Times New Roman" w:hAnsi="Times New Roman" w:cs="Times New Roman"/>
          <w:sz w:val="24"/>
          <w:szCs w:val="24"/>
          <w:lang w:eastAsia="hu-HU"/>
        </w:rPr>
        <w:t>NAIH</w:t>
      </w:r>
    </w:p>
    <w:p w14:paraId="13E856BC" w14:textId="77777777" w:rsidR="000676C0" w:rsidRPr="00C77E1E" w:rsidRDefault="000676C0" w:rsidP="00A8592D">
      <w:pPr>
        <w:numPr>
          <w:ilvl w:val="0"/>
          <w:numId w:val="12"/>
        </w:numPr>
        <w:shd w:val="clear" w:color="auto" w:fill="FFFFFF"/>
        <w:spacing w:before="100" w:beforeAutospacing="1" w:after="100" w:afterAutospacing="1" w:line="240" w:lineRule="auto"/>
        <w:ind w:left="284" w:right="284"/>
        <w:jc w:val="both"/>
        <w:rPr>
          <w:rFonts w:ascii="Times New Roman" w:eastAsia="Times New Roman" w:hAnsi="Times New Roman" w:cs="Times New Roman"/>
          <w:sz w:val="24"/>
          <w:szCs w:val="24"/>
          <w:lang w:eastAsia="hu-HU"/>
        </w:rPr>
      </w:pPr>
      <w:r w:rsidRPr="00C77E1E">
        <w:rPr>
          <w:rFonts w:ascii="Times New Roman" w:eastAsia="Times New Roman" w:hAnsi="Times New Roman" w:cs="Times New Roman"/>
          <w:sz w:val="24"/>
          <w:szCs w:val="24"/>
          <w:lang w:eastAsia="hu-HU"/>
        </w:rPr>
        <w:t>Elnök: dr. Péterfalvi Attila</w:t>
      </w:r>
    </w:p>
    <w:p w14:paraId="535422DE" w14:textId="77777777" w:rsidR="000676C0" w:rsidRPr="00C77E1E" w:rsidRDefault="000676C0" w:rsidP="00A8592D">
      <w:pPr>
        <w:numPr>
          <w:ilvl w:val="0"/>
          <w:numId w:val="12"/>
        </w:numPr>
        <w:shd w:val="clear" w:color="auto" w:fill="FFFFFF"/>
        <w:spacing w:before="100" w:beforeAutospacing="1" w:after="100" w:afterAutospacing="1" w:line="240" w:lineRule="auto"/>
        <w:ind w:left="284" w:right="284"/>
        <w:jc w:val="both"/>
        <w:rPr>
          <w:rFonts w:ascii="Times New Roman" w:eastAsia="Times New Roman" w:hAnsi="Times New Roman" w:cs="Times New Roman"/>
          <w:sz w:val="24"/>
          <w:szCs w:val="24"/>
          <w:lang w:eastAsia="hu-HU"/>
        </w:rPr>
      </w:pPr>
      <w:r w:rsidRPr="00C77E1E">
        <w:rPr>
          <w:rFonts w:ascii="Times New Roman" w:eastAsia="Times New Roman" w:hAnsi="Times New Roman" w:cs="Times New Roman"/>
          <w:sz w:val="24"/>
          <w:szCs w:val="24"/>
          <w:lang w:eastAsia="hu-HU"/>
        </w:rPr>
        <w:t>Levelezési cím: 1363 Budapest, Pf. 9.</w:t>
      </w:r>
    </w:p>
    <w:p w14:paraId="5DCA7DCE" w14:textId="77777777" w:rsidR="000676C0" w:rsidRPr="00C77E1E" w:rsidRDefault="000676C0" w:rsidP="00A8592D">
      <w:pPr>
        <w:numPr>
          <w:ilvl w:val="0"/>
          <w:numId w:val="12"/>
        </w:numPr>
        <w:shd w:val="clear" w:color="auto" w:fill="FFFFFF"/>
        <w:spacing w:before="100" w:beforeAutospacing="1" w:after="100" w:afterAutospacing="1" w:line="240" w:lineRule="auto"/>
        <w:ind w:left="284" w:right="284"/>
        <w:jc w:val="both"/>
        <w:rPr>
          <w:rFonts w:ascii="Times New Roman" w:eastAsia="Times New Roman" w:hAnsi="Times New Roman" w:cs="Times New Roman"/>
          <w:sz w:val="24"/>
          <w:szCs w:val="24"/>
          <w:lang w:eastAsia="hu-HU"/>
        </w:rPr>
      </w:pPr>
      <w:r w:rsidRPr="00C77E1E">
        <w:rPr>
          <w:rFonts w:ascii="Times New Roman" w:eastAsia="Times New Roman" w:hAnsi="Times New Roman" w:cs="Times New Roman"/>
          <w:sz w:val="24"/>
          <w:szCs w:val="24"/>
          <w:lang w:eastAsia="hu-HU"/>
        </w:rPr>
        <w:t>Cím: 1055 Budapest, Falk Miksa utca 9-11.</w:t>
      </w:r>
    </w:p>
    <w:p w14:paraId="3C493BE7" w14:textId="77777777" w:rsidR="000676C0" w:rsidRPr="00C77E1E" w:rsidRDefault="000676C0" w:rsidP="00A8592D">
      <w:pPr>
        <w:numPr>
          <w:ilvl w:val="0"/>
          <w:numId w:val="12"/>
        </w:numPr>
        <w:shd w:val="clear" w:color="auto" w:fill="FFFFFF"/>
        <w:spacing w:before="100" w:beforeAutospacing="1" w:after="100" w:afterAutospacing="1" w:line="240" w:lineRule="auto"/>
        <w:ind w:left="284" w:right="284"/>
        <w:jc w:val="both"/>
        <w:rPr>
          <w:rFonts w:ascii="Times New Roman" w:eastAsia="Times New Roman" w:hAnsi="Times New Roman" w:cs="Times New Roman"/>
          <w:sz w:val="24"/>
          <w:szCs w:val="24"/>
          <w:lang w:eastAsia="hu-HU"/>
        </w:rPr>
      </w:pPr>
      <w:r w:rsidRPr="00C77E1E">
        <w:rPr>
          <w:rFonts w:ascii="Times New Roman" w:eastAsia="Times New Roman" w:hAnsi="Times New Roman" w:cs="Times New Roman"/>
          <w:sz w:val="24"/>
          <w:szCs w:val="24"/>
          <w:lang w:eastAsia="hu-HU"/>
        </w:rPr>
        <w:t>Telefon: +36 (1) 391-1400</w:t>
      </w:r>
    </w:p>
    <w:p w14:paraId="608BCE41" w14:textId="77777777" w:rsidR="000676C0" w:rsidRPr="00C77E1E" w:rsidRDefault="000676C0" w:rsidP="00A8592D">
      <w:pPr>
        <w:numPr>
          <w:ilvl w:val="0"/>
          <w:numId w:val="12"/>
        </w:numPr>
        <w:shd w:val="clear" w:color="auto" w:fill="FFFFFF"/>
        <w:spacing w:before="100" w:beforeAutospacing="1" w:after="100" w:afterAutospacing="1" w:line="240" w:lineRule="auto"/>
        <w:ind w:left="284" w:right="284"/>
        <w:jc w:val="both"/>
        <w:rPr>
          <w:rFonts w:ascii="Times New Roman" w:eastAsia="Times New Roman" w:hAnsi="Times New Roman" w:cs="Times New Roman"/>
          <w:sz w:val="24"/>
          <w:szCs w:val="24"/>
          <w:lang w:eastAsia="hu-HU"/>
        </w:rPr>
      </w:pPr>
      <w:r w:rsidRPr="00C77E1E">
        <w:rPr>
          <w:rFonts w:ascii="Times New Roman" w:eastAsia="Times New Roman" w:hAnsi="Times New Roman" w:cs="Times New Roman"/>
          <w:sz w:val="24"/>
          <w:szCs w:val="24"/>
          <w:lang w:eastAsia="hu-HU"/>
        </w:rPr>
        <w:t>Fax: +36 (1) 391-1410</w:t>
      </w:r>
    </w:p>
    <w:p w14:paraId="6E747C6F" w14:textId="77777777" w:rsidR="000676C0" w:rsidRPr="00C77E1E" w:rsidRDefault="000676C0" w:rsidP="00A8592D">
      <w:pPr>
        <w:numPr>
          <w:ilvl w:val="0"/>
          <w:numId w:val="12"/>
        </w:numPr>
        <w:shd w:val="clear" w:color="auto" w:fill="FFFFFF"/>
        <w:spacing w:beforeAutospacing="1" w:after="100" w:afterAutospacing="1" w:line="240" w:lineRule="auto"/>
        <w:ind w:left="284" w:right="284"/>
        <w:jc w:val="both"/>
        <w:rPr>
          <w:rFonts w:ascii="Times New Roman" w:eastAsia="Times New Roman" w:hAnsi="Times New Roman" w:cs="Times New Roman"/>
          <w:sz w:val="24"/>
          <w:szCs w:val="24"/>
          <w:lang w:eastAsia="hu-HU"/>
        </w:rPr>
      </w:pPr>
      <w:r w:rsidRPr="00C77E1E">
        <w:rPr>
          <w:rFonts w:ascii="Times New Roman" w:eastAsia="Times New Roman" w:hAnsi="Times New Roman" w:cs="Times New Roman"/>
          <w:sz w:val="24"/>
          <w:szCs w:val="24"/>
          <w:lang w:eastAsia="hu-HU"/>
        </w:rPr>
        <w:t>Web: </w:t>
      </w:r>
      <w:hyperlink r:id="rId17" w:tgtFrame="_blank" w:history="1">
        <w:r w:rsidRPr="00C77E1E">
          <w:rPr>
            <w:rFonts w:ascii="Times New Roman" w:eastAsia="Times New Roman" w:hAnsi="Times New Roman" w:cs="Times New Roman"/>
            <w:sz w:val="24"/>
            <w:szCs w:val="24"/>
            <w:u w:val="single"/>
            <w:lang w:eastAsia="hu-HU"/>
          </w:rPr>
          <w:t>http://naih.hu</w:t>
        </w:r>
      </w:hyperlink>
    </w:p>
    <w:p w14:paraId="05D6B2F4" w14:textId="77777777" w:rsidR="000676C0" w:rsidRPr="00C77E1E" w:rsidRDefault="000676C0" w:rsidP="00A8592D">
      <w:pPr>
        <w:numPr>
          <w:ilvl w:val="0"/>
          <w:numId w:val="12"/>
        </w:numPr>
        <w:shd w:val="clear" w:color="auto" w:fill="FFFFFF"/>
        <w:spacing w:beforeAutospacing="1" w:after="100" w:afterAutospacing="1" w:line="240" w:lineRule="auto"/>
        <w:ind w:left="284" w:right="284"/>
        <w:jc w:val="both"/>
        <w:rPr>
          <w:rFonts w:ascii="Times New Roman" w:eastAsia="Times New Roman" w:hAnsi="Times New Roman" w:cs="Times New Roman"/>
          <w:sz w:val="24"/>
          <w:szCs w:val="24"/>
          <w:lang w:eastAsia="hu-HU"/>
        </w:rPr>
      </w:pPr>
      <w:r w:rsidRPr="00C77E1E">
        <w:rPr>
          <w:rFonts w:ascii="Times New Roman" w:eastAsia="Times New Roman" w:hAnsi="Times New Roman" w:cs="Times New Roman"/>
          <w:sz w:val="24"/>
          <w:szCs w:val="24"/>
          <w:lang w:eastAsia="hu-HU"/>
        </w:rPr>
        <w:t>E-mail: </w:t>
      </w:r>
      <w:hyperlink r:id="rId18" w:history="1">
        <w:r w:rsidRPr="00C77E1E">
          <w:rPr>
            <w:rFonts w:ascii="Times New Roman" w:eastAsia="Times New Roman" w:hAnsi="Times New Roman" w:cs="Times New Roman"/>
            <w:sz w:val="24"/>
            <w:szCs w:val="24"/>
            <w:u w:val="single"/>
            <w:lang w:eastAsia="hu-HU"/>
          </w:rPr>
          <w:t>ugyfelszolgalat@naih.hu</w:t>
        </w:r>
      </w:hyperlink>
    </w:p>
    <w:p w14:paraId="189BDB3D" w14:textId="77777777" w:rsidR="000676C0" w:rsidRPr="00C77E1E" w:rsidRDefault="000676C0" w:rsidP="00A8592D">
      <w:pPr>
        <w:shd w:val="clear" w:color="auto" w:fill="FFFFFF"/>
        <w:spacing w:after="240" w:line="240" w:lineRule="auto"/>
        <w:ind w:left="284" w:right="284"/>
        <w:jc w:val="both"/>
        <w:outlineLvl w:val="3"/>
        <w:rPr>
          <w:rFonts w:ascii="Times New Roman" w:eastAsia="Times New Roman" w:hAnsi="Times New Roman" w:cs="Times New Roman"/>
          <w:spacing w:val="-6"/>
          <w:sz w:val="24"/>
          <w:szCs w:val="24"/>
          <w:lang w:eastAsia="hu-HU"/>
        </w:rPr>
      </w:pPr>
      <w:r w:rsidRPr="00C77E1E">
        <w:rPr>
          <w:rFonts w:ascii="Times New Roman" w:eastAsia="Times New Roman" w:hAnsi="Times New Roman" w:cs="Times New Roman"/>
          <w:spacing w:val="-6"/>
          <w:sz w:val="24"/>
          <w:szCs w:val="24"/>
          <w:lang w:eastAsia="hu-HU"/>
        </w:rPr>
        <w:t>4.2. Bírósághoz fordulhat</w:t>
      </w:r>
    </w:p>
    <w:p w14:paraId="2E366729"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Amennyiben Ön szerint az Önre vonatkozó személyes adatok kezelése ellentétes az Adatvédelmi Rendelet előírásaival és ezzel megsértették az Ön Adatvédelmi Rendeletben foglalt jogait, úgy Ön jogosult bírósághoz fordulni.</w:t>
      </w:r>
    </w:p>
    <w:p w14:paraId="78206BFA"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per elbírálása a törvényszék hatáskörébe tartozik. A per – az érintett választása szerint – az érintett lakóhelye vagy tartózkodási helye szerinti törvényszék előtt is megindítható. A perben fél lehet az is, akinek egyébként nincs perbeli jogképessége. A perbe a Hatóság az érintett pernyertessége érdekében beavatkozhat.</w:t>
      </w:r>
    </w:p>
    <w:p w14:paraId="0EDB5F18" w14:textId="4BA0949E" w:rsidR="000676C0"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bírósági eljárásra az Adatvédelmi Rendeletben foglaltakon túl a Polgári Törvénykönyvről szóló 2013. évi V. törvény Második Könyv, harmadik rész, XII. Címében (2:51. § – 2:54. §) foglaltak, valamint az egyéb a bírósági eljárásra vonatkozó jogszabályi előírások irányadók.</w:t>
      </w:r>
    </w:p>
    <w:p w14:paraId="10DBC635" w14:textId="77777777" w:rsidR="000676C0" w:rsidRPr="00C77E1E" w:rsidRDefault="000676C0" w:rsidP="00A8592D">
      <w:pPr>
        <w:shd w:val="clear" w:color="auto" w:fill="FFFFFF"/>
        <w:spacing w:after="240" w:line="240" w:lineRule="auto"/>
        <w:ind w:left="284" w:right="284"/>
        <w:jc w:val="both"/>
        <w:outlineLvl w:val="3"/>
        <w:rPr>
          <w:rFonts w:ascii="Times New Roman" w:eastAsia="Times New Roman" w:hAnsi="Times New Roman" w:cs="Times New Roman"/>
          <w:spacing w:val="-6"/>
          <w:sz w:val="24"/>
          <w:szCs w:val="24"/>
          <w:lang w:eastAsia="hu-HU"/>
        </w:rPr>
      </w:pPr>
      <w:r w:rsidRPr="00C77E1E">
        <w:rPr>
          <w:rFonts w:ascii="Times New Roman" w:eastAsia="Times New Roman" w:hAnsi="Times New Roman" w:cs="Times New Roman"/>
          <w:spacing w:val="-6"/>
          <w:sz w:val="24"/>
          <w:szCs w:val="24"/>
          <w:lang w:eastAsia="hu-HU"/>
        </w:rPr>
        <w:t>4.3. Kártérítés és sérelemdíj</w:t>
      </w:r>
    </w:p>
    <w:p w14:paraId="5A4F925B" w14:textId="541E82EA" w:rsidR="000676C0"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Ha az Adatkezelő az érintett adatainak jogellenes kezelésével kárt okoz, vagy az érintett személyiségi jogát megsérti, az Adatkezelőtől sérelemdíj követelhető.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p>
    <w:p w14:paraId="31911E67" w14:textId="274835A1" w:rsidR="009F4853" w:rsidRDefault="009F4853"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183E1DA9" w14:textId="54C5D39A" w:rsidR="009F4853" w:rsidRDefault="009F4853"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44539708" w14:textId="55D5F0D0" w:rsidR="00AA30C9" w:rsidRDefault="00AA30C9"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0B842C6A" w14:textId="77777777" w:rsidR="00AA30C9" w:rsidRDefault="00AA30C9"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39AE8241" w14:textId="77777777" w:rsidR="000676C0" w:rsidRPr="00C1690C" w:rsidRDefault="000676C0" w:rsidP="00A8592D">
      <w:pPr>
        <w:shd w:val="clear" w:color="auto" w:fill="FFFFFF"/>
        <w:spacing w:after="240" w:line="240" w:lineRule="auto"/>
        <w:ind w:left="284" w:right="284"/>
        <w:jc w:val="both"/>
        <w:outlineLvl w:val="1"/>
        <w:rPr>
          <w:rFonts w:ascii="Times New Roman" w:eastAsia="Times New Roman" w:hAnsi="Times New Roman" w:cs="Times New Roman"/>
          <w:b/>
          <w:bCs/>
          <w:spacing w:val="-6"/>
          <w:sz w:val="24"/>
          <w:szCs w:val="24"/>
          <w:lang w:eastAsia="hu-HU"/>
        </w:rPr>
      </w:pPr>
      <w:r w:rsidRPr="00C1690C">
        <w:rPr>
          <w:rFonts w:ascii="Times New Roman" w:eastAsia="Times New Roman" w:hAnsi="Times New Roman" w:cs="Times New Roman"/>
          <w:b/>
          <w:bCs/>
          <w:spacing w:val="-6"/>
          <w:sz w:val="24"/>
          <w:szCs w:val="24"/>
          <w:lang w:eastAsia="hu-HU"/>
        </w:rPr>
        <w:lastRenderedPageBreak/>
        <w:t>5. Adatbiztonság</w:t>
      </w:r>
    </w:p>
    <w:p w14:paraId="76C7BF3E" w14:textId="715036E0" w:rsidR="000676C0"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Mindent megteszünk annak érdekében, hogy figyelembe véve a tudomány és technológia mindenkori állását, a megvalósítás költségeit, továbbá az adatkezelés jellegét, valamint a természetes személyek jogaira és szabadságaira jelentett kockázat a megfelelő technikai és szervezési intézkedéseket hajtsuk végre annak érdekében, hogy a kockázat mértékének megfelelő szintű adatbiztonságot garantáljuk.</w:t>
      </w:r>
    </w:p>
    <w:p w14:paraId="6800A03D" w14:textId="7AA3EE98" w:rsidR="000676C0"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személyes adatokat mindig bizalmasan, korlátozott hozzáféréssel, titkosítással és az ellenálló képesség lehetséges maximalizálásával, probléma esetén visszaállíthatóság biztosításával kezeljük. Rendszerünket rendszeresen teszteljük a biztonság garantálása érdekében. A biztonság megfelelő szintjének meghatározásakor figyelembe vesszük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7B102198"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Megteszünk mindent annak biztosítása érdekében, hogy az irányításunk alatt eljáró, a személyes adatokhoz hozzáféréssel rendelkező személyek kizárólag a mi utasításunknak megfelelően kezelhessék az említett adatokat, kivéve, ha az ettől való eltérésre uniós vagy tagállami jog kötelezi őket.</w:t>
      </w:r>
    </w:p>
    <w:p w14:paraId="34E5B177" w14:textId="0509C015" w:rsidR="000676C0"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5E56C8">
        <w:rPr>
          <w:rFonts w:ascii="Times New Roman" w:eastAsia="Times New Roman" w:hAnsi="Times New Roman" w:cs="Times New Roman"/>
          <w:color w:val="000000"/>
          <w:sz w:val="24"/>
          <w:szCs w:val="24"/>
          <w:lang w:eastAsia="hu-HU"/>
        </w:rPr>
        <w:t>Fizikai biztonsági intézkedésként kamerarendszert alkalmazunk, logikai biztonsági intézkedéseket a következők szerint alkalmazunk: tűzfal, vírusvédelmi és biztonsági szoftverek alkalmazása (munkaállomások-, fájl szerverek védelme, webfelügyelet, eszközfelügyelet, alkalmazásfelügyelet, patch kezelés), szoftverek frissítése, mentések készítése, hozzáférések szabályozása, eszközök automatikusan zárolása hordozható eszközök titkosítása, biztonságos távoli hozzáférés VPN-kapcsolaton keresztül. A weboldal esetén: SSL titkosítás szolgáltatást használunk.</w:t>
      </w:r>
    </w:p>
    <w:p w14:paraId="3EE6BC90" w14:textId="32D1C45A" w:rsidR="00C1690C" w:rsidRPr="00487B43" w:rsidRDefault="00C1690C" w:rsidP="00C1690C">
      <w:pPr>
        <w:shd w:val="clear" w:color="auto" w:fill="FFFFFF"/>
        <w:spacing w:after="0" w:line="240" w:lineRule="auto"/>
        <w:ind w:left="284" w:right="284"/>
        <w:jc w:val="both"/>
        <w:rPr>
          <w:rFonts w:ascii="Times New Roman" w:eastAsia="Times New Roman" w:hAnsi="Times New Roman" w:cs="Times New Roman"/>
          <w:color w:val="000000"/>
          <w:sz w:val="24"/>
          <w:szCs w:val="24"/>
          <w:lang w:eastAsia="hu-HU"/>
        </w:rPr>
      </w:pPr>
      <w:bookmarkStart w:id="0" w:name="_Hlk150722864"/>
      <w:r w:rsidRPr="00487B43">
        <w:rPr>
          <w:rFonts w:ascii="Times New Roman" w:hAnsi="Times New Roman" w:cs="Times New Roman"/>
          <w:color w:val="000000"/>
          <w:sz w:val="24"/>
          <w:szCs w:val="24"/>
        </w:rPr>
        <w:t>A visszaélés-bejelentési rendszerben önálló, a Társaság</w:t>
      </w:r>
      <w:r w:rsidR="00020391">
        <w:rPr>
          <w:rFonts w:ascii="Times New Roman" w:hAnsi="Times New Roman" w:cs="Times New Roman"/>
          <w:color w:val="000000"/>
          <w:sz w:val="24"/>
          <w:szCs w:val="24"/>
        </w:rPr>
        <w:t>ok</w:t>
      </w:r>
      <w:r w:rsidRPr="00487B43">
        <w:rPr>
          <w:rFonts w:ascii="Times New Roman" w:hAnsi="Times New Roman" w:cs="Times New Roman"/>
          <w:color w:val="000000"/>
          <w:sz w:val="24"/>
          <w:szCs w:val="24"/>
        </w:rPr>
        <w:t xml:space="preserve"> iratkezelésétől elkülönült iratkezelést kell megvalósítani. Az iratok iktatását, másolását, őrzését kizárólag a kijelölt személy végezheti, e tevékenységében más nem helyettesítheti.</w:t>
      </w:r>
    </w:p>
    <w:p w14:paraId="34DCAC5E" w14:textId="57B69426" w:rsidR="00C1690C" w:rsidRDefault="00C1690C" w:rsidP="00C1690C">
      <w:pPr>
        <w:shd w:val="clear" w:color="auto" w:fill="FFFFFF"/>
        <w:spacing w:after="0" w:line="240" w:lineRule="auto"/>
        <w:ind w:left="284" w:right="284"/>
        <w:jc w:val="both"/>
        <w:rPr>
          <w:rFonts w:ascii="Times New Roman" w:hAnsi="Times New Roman" w:cs="Times New Roman"/>
          <w:sz w:val="24"/>
          <w:szCs w:val="24"/>
        </w:rPr>
      </w:pPr>
      <w:r w:rsidRPr="00487B43">
        <w:rPr>
          <w:rFonts w:ascii="Times New Roman" w:hAnsi="Times New Roman" w:cs="Times New Roman"/>
          <w:sz w:val="24"/>
          <w:szCs w:val="24"/>
        </w:rPr>
        <w:t>Az iratokat bejelentésenként elkülönítve, érkezési dátum szerinti sorrendben zárt borítékban, a borítékokat zárt szekrényben kell tárol</w:t>
      </w:r>
      <w:r>
        <w:rPr>
          <w:rFonts w:ascii="Times New Roman" w:hAnsi="Times New Roman" w:cs="Times New Roman"/>
          <w:sz w:val="24"/>
          <w:szCs w:val="24"/>
        </w:rPr>
        <w:t>juk</w:t>
      </w:r>
      <w:r w:rsidRPr="00487B43">
        <w:rPr>
          <w:rFonts w:ascii="Times New Roman" w:hAnsi="Times New Roman" w:cs="Times New Roman"/>
          <w:sz w:val="24"/>
          <w:szCs w:val="24"/>
        </w:rPr>
        <w:t>. Az iratszekrényhez kizárólag a kijelölt személynek lehet hozzáférése.</w:t>
      </w:r>
    </w:p>
    <w:p w14:paraId="10CD53A4" w14:textId="15A5C932" w:rsidR="00C1690C" w:rsidRDefault="00C1690C" w:rsidP="00C1690C">
      <w:pPr>
        <w:shd w:val="clear" w:color="auto" w:fill="FFFFFF"/>
        <w:spacing w:after="0" w:line="240" w:lineRule="auto"/>
        <w:ind w:left="284" w:right="284"/>
        <w:jc w:val="both"/>
        <w:rPr>
          <w:rFonts w:ascii="Times New Roman" w:hAnsi="Times New Roman" w:cs="Times New Roman"/>
          <w:sz w:val="24"/>
          <w:szCs w:val="24"/>
        </w:rPr>
      </w:pPr>
      <w:r w:rsidRPr="00487B43">
        <w:rPr>
          <w:rFonts w:ascii="Times New Roman" w:hAnsi="Times New Roman" w:cs="Times New Roman"/>
          <w:sz w:val="24"/>
          <w:szCs w:val="24"/>
        </w:rPr>
        <w:t xml:space="preserve">A bejelentéssel kapcsolatos iratokat a </w:t>
      </w:r>
      <w:bookmarkStart w:id="1" w:name="_Hlk150722725"/>
      <w:r w:rsidRPr="00487B43">
        <w:rPr>
          <w:rFonts w:ascii="Times New Roman" w:hAnsi="Times New Roman" w:cs="Times New Roman"/>
          <w:sz w:val="24"/>
          <w:szCs w:val="24"/>
        </w:rPr>
        <w:t xml:space="preserve">kivizsgálás lezártát követő </w:t>
      </w:r>
      <w:bookmarkEnd w:id="1"/>
      <w:r w:rsidRPr="00487B43">
        <w:rPr>
          <w:rFonts w:ascii="Times New Roman" w:hAnsi="Times New Roman" w:cs="Times New Roman"/>
          <w:sz w:val="24"/>
          <w:szCs w:val="24"/>
        </w:rPr>
        <w:t>öt évig kell őrizni. Ezt követően azokat jegyzőkönyv felvétele mellett meg kell semmisíteni.</w:t>
      </w:r>
    </w:p>
    <w:p w14:paraId="1424313F" w14:textId="77777777" w:rsidR="00007C26" w:rsidRDefault="00007C26" w:rsidP="00C1690C">
      <w:pPr>
        <w:shd w:val="clear" w:color="auto" w:fill="FFFFFF"/>
        <w:spacing w:after="0" w:line="240" w:lineRule="auto"/>
        <w:ind w:left="284" w:right="284"/>
        <w:jc w:val="both"/>
        <w:rPr>
          <w:rFonts w:ascii="Times New Roman" w:hAnsi="Times New Roman" w:cs="Times New Roman"/>
          <w:sz w:val="24"/>
          <w:szCs w:val="24"/>
        </w:rPr>
      </w:pPr>
    </w:p>
    <w:bookmarkEnd w:id="0"/>
    <w:p w14:paraId="6AD5F5C6" w14:textId="77777777" w:rsidR="000676C0" w:rsidRPr="00C1690C" w:rsidRDefault="000676C0" w:rsidP="00A8592D">
      <w:pPr>
        <w:shd w:val="clear" w:color="auto" w:fill="FFFFFF"/>
        <w:spacing w:after="240" w:line="240" w:lineRule="auto"/>
        <w:ind w:left="284" w:right="284"/>
        <w:jc w:val="both"/>
        <w:outlineLvl w:val="1"/>
        <w:rPr>
          <w:rFonts w:ascii="Times New Roman" w:eastAsia="Times New Roman" w:hAnsi="Times New Roman" w:cs="Times New Roman"/>
          <w:b/>
          <w:bCs/>
          <w:spacing w:val="-6"/>
          <w:sz w:val="24"/>
          <w:szCs w:val="24"/>
          <w:lang w:eastAsia="hu-HU"/>
        </w:rPr>
      </w:pPr>
      <w:r w:rsidRPr="00C1690C">
        <w:rPr>
          <w:rFonts w:ascii="Times New Roman" w:eastAsia="Times New Roman" w:hAnsi="Times New Roman" w:cs="Times New Roman"/>
          <w:b/>
          <w:bCs/>
          <w:spacing w:val="-6"/>
          <w:sz w:val="24"/>
          <w:szCs w:val="24"/>
          <w:lang w:eastAsia="hu-HU"/>
        </w:rPr>
        <w:t>6. Egyéb</w:t>
      </w:r>
    </w:p>
    <w:p w14:paraId="2D429B13" w14:textId="5C7C941B"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Az Adatkezelő bármikor jogosult jelen Adatkezelési Tájékoztatóban foglaltakat módosítani. Az esetleges módosítás a honlapon való megjelenéssel egyidejűleg lép hatályba</w:t>
      </w:r>
      <w:r w:rsidR="00560EB1">
        <w:rPr>
          <w:rFonts w:ascii="Times New Roman" w:eastAsia="Times New Roman" w:hAnsi="Times New Roman" w:cs="Times New Roman"/>
          <w:color w:val="000000"/>
          <w:sz w:val="24"/>
          <w:szCs w:val="24"/>
          <w:lang w:eastAsia="hu-HU"/>
        </w:rPr>
        <w:t>.</w:t>
      </w:r>
    </w:p>
    <w:p w14:paraId="7B053CB2" w14:textId="4D245405" w:rsidR="00560EB1" w:rsidRDefault="00560EB1" w:rsidP="00A8592D">
      <w:pPr>
        <w:shd w:val="clear" w:color="auto" w:fill="FFFFFF"/>
        <w:spacing w:after="100" w:afterAutospacing="1" w:line="240" w:lineRule="auto"/>
        <w:ind w:left="284" w:right="284"/>
        <w:jc w:val="both"/>
        <w:rPr>
          <w:rFonts w:ascii="Times New Roman" w:eastAsia="Times New Roman" w:hAnsi="Times New Roman" w:cs="Times New Roman"/>
          <w:b/>
          <w:bCs/>
          <w:color w:val="000000"/>
          <w:sz w:val="24"/>
          <w:szCs w:val="24"/>
          <w:lang w:eastAsia="hu-HU"/>
        </w:rPr>
      </w:pPr>
    </w:p>
    <w:p w14:paraId="05B82993" w14:textId="27CEE020" w:rsidR="00007C26" w:rsidRDefault="00007C26" w:rsidP="00A8592D">
      <w:pPr>
        <w:shd w:val="clear" w:color="auto" w:fill="FFFFFF"/>
        <w:spacing w:after="100" w:afterAutospacing="1" w:line="240" w:lineRule="auto"/>
        <w:ind w:left="284" w:right="284"/>
        <w:jc w:val="both"/>
        <w:rPr>
          <w:rFonts w:ascii="Times New Roman" w:eastAsia="Times New Roman" w:hAnsi="Times New Roman" w:cs="Times New Roman"/>
          <w:b/>
          <w:bCs/>
          <w:color w:val="000000"/>
          <w:sz w:val="24"/>
          <w:szCs w:val="24"/>
          <w:lang w:eastAsia="hu-HU"/>
        </w:rPr>
      </w:pPr>
    </w:p>
    <w:p w14:paraId="4678E086" w14:textId="264A57A9" w:rsidR="00007C26" w:rsidRDefault="00007C26" w:rsidP="00A8592D">
      <w:pPr>
        <w:shd w:val="clear" w:color="auto" w:fill="FFFFFF"/>
        <w:spacing w:after="100" w:afterAutospacing="1" w:line="240" w:lineRule="auto"/>
        <w:ind w:left="284" w:right="284"/>
        <w:jc w:val="both"/>
        <w:rPr>
          <w:rFonts w:ascii="Times New Roman" w:eastAsia="Times New Roman" w:hAnsi="Times New Roman" w:cs="Times New Roman"/>
          <w:b/>
          <w:bCs/>
          <w:color w:val="000000"/>
          <w:sz w:val="24"/>
          <w:szCs w:val="24"/>
          <w:lang w:eastAsia="hu-HU"/>
        </w:rPr>
      </w:pPr>
    </w:p>
    <w:p w14:paraId="0D11C637" w14:textId="7DEDDAF5" w:rsidR="00007C26" w:rsidRDefault="00007C26" w:rsidP="00A8592D">
      <w:pPr>
        <w:shd w:val="clear" w:color="auto" w:fill="FFFFFF"/>
        <w:spacing w:after="100" w:afterAutospacing="1" w:line="240" w:lineRule="auto"/>
        <w:ind w:left="284" w:right="284"/>
        <w:jc w:val="both"/>
        <w:rPr>
          <w:rFonts w:ascii="Times New Roman" w:eastAsia="Times New Roman" w:hAnsi="Times New Roman" w:cs="Times New Roman"/>
          <w:b/>
          <w:bCs/>
          <w:color w:val="000000"/>
          <w:sz w:val="24"/>
          <w:szCs w:val="24"/>
          <w:lang w:eastAsia="hu-HU"/>
        </w:rPr>
      </w:pPr>
    </w:p>
    <w:p w14:paraId="28F5E4F0" w14:textId="225763ED" w:rsidR="00007C26" w:rsidRDefault="00007C26" w:rsidP="00A8592D">
      <w:pPr>
        <w:shd w:val="clear" w:color="auto" w:fill="FFFFFF"/>
        <w:spacing w:after="100" w:afterAutospacing="1" w:line="240" w:lineRule="auto"/>
        <w:ind w:left="284" w:right="284"/>
        <w:jc w:val="both"/>
        <w:rPr>
          <w:rFonts w:ascii="Times New Roman" w:eastAsia="Times New Roman" w:hAnsi="Times New Roman" w:cs="Times New Roman"/>
          <w:b/>
          <w:bCs/>
          <w:color w:val="000000"/>
          <w:sz w:val="24"/>
          <w:szCs w:val="24"/>
          <w:lang w:eastAsia="hu-HU"/>
        </w:rPr>
      </w:pPr>
    </w:p>
    <w:p w14:paraId="46FFFB2E" w14:textId="7E4476E2" w:rsidR="00560EB1" w:rsidRPr="00E30EE8" w:rsidRDefault="00560EB1" w:rsidP="00A8592D">
      <w:pPr>
        <w:pStyle w:val="Listaszerbekezds"/>
        <w:numPr>
          <w:ilvl w:val="0"/>
          <w:numId w:val="5"/>
        </w:numPr>
        <w:tabs>
          <w:tab w:val="left" w:pos="8264"/>
        </w:tabs>
        <w:ind w:left="284" w:right="284"/>
        <w:jc w:val="center"/>
        <w:rPr>
          <w:rFonts w:ascii="Times New Roman" w:eastAsia="Times New Roman" w:hAnsi="Times New Roman" w:cs="Times New Roman"/>
          <w:b/>
          <w:bCs/>
          <w:spacing w:val="-6"/>
          <w:sz w:val="28"/>
          <w:szCs w:val="28"/>
          <w:lang w:eastAsia="hu-HU"/>
        </w:rPr>
      </w:pPr>
      <w:r w:rsidRPr="00E30EE8">
        <w:rPr>
          <w:rFonts w:ascii="Times New Roman" w:eastAsia="Times New Roman" w:hAnsi="Times New Roman" w:cs="Times New Roman"/>
          <w:b/>
          <w:bCs/>
          <w:spacing w:val="-6"/>
          <w:sz w:val="28"/>
          <w:szCs w:val="28"/>
          <w:lang w:eastAsia="hu-HU"/>
        </w:rPr>
        <w:lastRenderedPageBreak/>
        <w:t>számú melléklet</w:t>
      </w:r>
    </w:p>
    <w:p w14:paraId="6553F437" w14:textId="468C0A3C" w:rsidR="00560EB1" w:rsidRPr="00C77E1E" w:rsidRDefault="00560EB1" w:rsidP="00A8592D">
      <w:pPr>
        <w:pStyle w:val="Listaszerbekezds"/>
        <w:tabs>
          <w:tab w:val="left" w:pos="8264"/>
        </w:tabs>
        <w:ind w:left="284" w:right="284"/>
        <w:jc w:val="center"/>
        <w:rPr>
          <w:rFonts w:ascii="Times New Roman" w:eastAsia="Times New Roman" w:hAnsi="Times New Roman" w:cs="Times New Roman"/>
          <w:b/>
          <w:bCs/>
          <w:spacing w:val="-6"/>
          <w:sz w:val="28"/>
          <w:szCs w:val="28"/>
          <w:lang w:eastAsia="hu-HU"/>
        </w:rPr>
      </w:pPr>
      <w:r w:rsidRPr="00C77E1E">
        <w:rPr>
          <w:rFonts w:ascii="Times New Roman" w:eastAsia="Times New Roman" w:hAnsi="Times New Roman" w:cs="Times New Roman"/>
          <w:b/>
          <w:bCs/>
          <w:spacing w:val="-6"/>
          <w:sz w:val="28"/>
          <w:szCs w:val="28"/>
          <w:lang w:eastAsia="hu-HU"/>
        </w:rPr>
        <w:t>a</w:t>
      </w:r>
      <w:r w:rsidR="00C908D6">
        <w:rPr>
          <w:rFonts w:ascii="Times New Roman" w:eastAsia="Times New Roman" w:hAnsi="Times New Roman" w:cs="Times New Roman"/>
          <w:b/>
          <w:bCs/>
          <w:spacing w:val="-6"/>
          <w:sz w:val="28"/>
          <w:szCs w:val="28"/>
          <w:lang w:eastAsia="hu-HU"/>
        </w:rPr>
        <w:t>z</w:t>
      </w:r>
      <w:r w:rsidRPr="00C77E1E">
        <w:rPr>
          <w:rFonts w:ascii="Times New Roman" w:eastAsia="Times New Roman" w:hAnsi="Times New Roman" w:cs="Times New Roman"/>
          <w:b/>
          <w:bCs/>
          <w:spacing w:val="-6"/>
          <w:sz w:val="28"/>
          <w:szCs w:val="28"/>
          <w:lang w:eastAsia="hu-HU"/>
        </w:rPr>
        <w:t xml:space="preserve"> </w:t>
      </w:r>
      <w:proofErr w:type="spellStart"/>
      <w:r w:rsidR="00C908D6">
        <w:rPr>
          <w:rFonts w:ascii="Times New Roman" w:hAnsi="Times New Roman" w:cs="Times New Roman"/>
          <w:b/>
          <w:bCs/>
          <w:color w:val="333333"/>
          <w:sz w:val="28"/>
          <w:szCs w:val="28"/>
          <w:shd w:val="clear" w:color="auto" w:fill="FFFFFF"/>
        </w:rPr>
        <w:t>Inter</w:t>
      </w:r>
      <w:r w:rsidR="004A3A62" w:rsidRPr="004A3A62">
        <w:rPr>
          <w:rFonts w:ascii="Times New Roman" w:hAnsi="Times New Roman" w:cs="Times New Roman"/>
          <w:b/>
          <w:bCs/>
          <w:color w:val="333333"/>
          <w:sz w:val="28"/>
          <w:szCs w:val="28"/>
          <w:shd w:val="clear" w:color="auto" w:fill="FFFFFF"/>
        </w:rPr>
        <w:t>food</w:t>
      </w:r>
      <w:proofErr w:type="spellEnd"/>
      <w:r w:rsidR="004A3A62" w:rsidRPr="004A3A62">
        <w:rPr>
          <w:rFonts w:ascii="Times New Roman" w:hAnsi="Times New Roman" w:cs="Times New Roman"/>
          <w:b/>
          <w:bCs/>
          <w:color w:val="333333"/>
          <w:sz w:val="28"/>
          <w:szCs w:val="28"/>
          <w:shd w:val="clear" w:color="auto" w:fill="FFFFFF"/>
        </w:rPr>
        <w:t xml:space="preserve"> </w:t>
      </w:r>
      <w:r w:rsidR="009F4853">
        <w:rPr>
          <w:rFonts w:ascii="Times New Roman" w:hAnsi="Times New Roman" w:cs="Times New Roman"/>
          <w:b/>
          <w:bCs/>
          <w:color w:val="333333"/>
          <w:sz w:val="28"/>
          <w:szCs w:val="28"/>
          <w:shd w:val="clear" w:color="auto" w:fill="FFFFFF"/>
        </w:rPr>
        <w:t>cégcsoport</w:t>
      </w:r>
      <w:r w:rsidR="004A3A62" w:rsidRPr="007B139A">
        <w:rPr>
          <w:rFonts w:ascii="Times New Roman" w:eastAsia="Times New Roman" w:hAnsi="Times New Roman" w:cs="Times New Roman"/>
          <w:color w:val="000000"/>
          <w:sz w:val="24"/>
          <w:szCs w:val="24"/>
          <w:lang w:eastAsia="hu-HU"/>
        </w:rPr>
        <w:t xml:space="preserve"> </w:t>
      </w:r>
      <w:r w:rsidRPr="00C77E1E">
        <w:rPr>
          <w:rFonts w:ascii="Times New Roman" w:eastAsia="Times New Roman" w:hAnsi="Times New Roman" w:cs="Times New Roman"/>
          <w:b/>
          <w:bCs/>
          <w:spacing w:val="-6"/>
          <w:sz w:val="28"/>
          <w:szCs w:val="28"/>
          <w:lang w:eastAsia="hu-HU"/>
        </w:rPr>
        <w:t>Visszaélés-bejelentési szabályzatához</w:t>
      </w:r>
    </w:p>
    <w:p w14:paraId="15DFF5AD" w14:textId="77777777" w:rsidR="000676C0" w:rsidRPr="00674931" w:rsidRDefault="000676C0" w:rsidP="00A8592D">
      <w:pPr>
        <w:shd w:val="clear" w:color="auto" w:fill="FFFFFF"/>
        <w:spacing w:after="240" w:line="240" w:lineRule="auto"/>
        <w:ind w:left="284" w:right="284"/>
        <w:jc w:val="center"/>
        <w:outlineLvl w:val="2"/>
        <w:rPr>
          <w:rFonts w:ascii="Times New Roman" w:eastAsia="Times New Roman" w:hAnsi="Times New Roman" w:cs="Times New Roman"/>
          <w:caps/>
          <w:color w:val="000000"/>
          <w:spacing w:val="-6"/>
          <w:sz w:val="24"/>
          <w:szCs w:val="24"/>
          <w:lang w:eastAsia="hu-HU"/>
        </w:rPr>
      </w:pPr>
      <w:r w:rsidRPr="00674931">
        <w:rPr>
          <w:rFonts w:ascii="Times New Roman" w:eastAsia="Times New Roman" w:hAnsi="Times New Roman" w:cs="Times New Roman"/>
          <w:caps/>
          <w:color w:val="000000"/>
          <w:spacing w:val="-6"/>
          <w:sz w:val="24"/>
          <w:szCs w:val="24"/>
          <w:lang w:eastAsia="hu-HU"/>
        </w:rPr>
        <w:t>A BEJELENTŐ TÁJÉKOZTATÁSA AZ ELJÁRÁSI SZABÁLYOKRÓL</w:t>
      </w:r>
    </w:p>
    <w:p w14:paraId="4BE0BB8C" w14:textId="05F085B5" w:rsidR="000676C0" w:rsidRDefault="000676C0" w:rsidP="00A8592D">
      <w:pPr>
        <w:shd w:val="clear" w:color="auto" w:fill="FFFFFF"/>
        <w:spacing w:after="240" w:line="240" w:lineRule="auto"/>
        <w:ind w:left="284" w:right="284"/>
        <w:jc w:val="center"/>
        <w:outlineLvl w:val="2"/>
        <w:rPr>
          <w:rFonts w:ascii="Times New Roman" w:eastAsia="Times New Roman" w:hAnsi="Times New Roman" w:cs="Times New Roman"/>
          <w:caps/>
          <w:color w:val="000000"/>
          <w:spacing w:val="-6"/>
          <w:sz w:val="24"/>
          <w:szCs w:val="24"/>
          <w:lang w:eastAsia="hu-HU"/>
        </w:rPr>
      </w:pPr>
      <w:r w:rsidRPr="00674931">
        <w:rPr>
          <w:rFonts w:ascii="Times New Roman" w:eastAsia="Times New Roman" w:hAnsi="Times New Roman" w:cs="Times New Roman"/>
          <w:caps/>
          <w:color w:val="000000"/>
          <w:spacing w:val="-6"/>
          <w:sz w:val="24"/>
          <w:szCs w:val="24"/>
          <w:lang w:eastAsia="hu-HU"/>
        </w:rPr>
        <w:t>INFORMÁCIÓ A BELSŐ VISSZAÉLÉS-BEJELENTÉSI RENDSZER MŰKÖDÉSÉRE, A BEJELENTÉSSEL KAPCSOLATOS ELJÁRÁSRA, VALAMINT A PANASZTÖRVÉNY SZERINTI VISSZAÉLÉS-BEJELENTÉSI RENDSZEREKRE ÉS ELJÁRÁSOKRA VONATKOZÓAN</w:t>
      </w:r>
    </w:p>
    <w:p w14:paraId="7746256D" w14:textId="77777777" w:rsidR="007F4351" w:rsidRPr="00674931" w:rsidRDefault="007F4351" w:rsidP="00A8592D">
      <w:pPr>
        <w:shd w:val="clear" w:color="auto" w:fill="FFFFFF"/>
        <w:spacing w:after="240" w:line="240" w:lineRule="auto"/>
        <w:ind w:left="284" w:right="284"/>
        <w:jc w:val="center"/>
        <w:outlineLvl w:val="2"/>
        <w:rPr>
          <w:rFonts w:ascii="Times New Roman" w:eastAsia="Times New Roman" w:hAnsi="Times New Roman" w:cs="Times New Roman"/>
          <w:caps/>
          <w:color w:val="000000"/>
          <w:spacing w:val="-6"/>
          <w:sz w:val="24"/>
          <w:szCs w:val="24"/>
          <w:lang w:eastAsia="hu-HU"/>
        </w:rPr>
      </w:pPr>
    </w:p>
    <w:p w14:paraId="0787D190"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b/>
          <w:bCs/>
          <w:color w:val="000000"/>
          <w:sz w:val="24"/>
          <w:szCs w:val="24"/>
          <w:lang w:eastAsia="hu-HU"/>
        </w:rPr>
        <w:t>Tisztelt Bejelentő!</w:t>
      </w:r>
    </w:p>
    <w:p w14:paraId="007F43C7" w14:textId="6B765543"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panaszokról, a közérdekű bejelentésekről, valamint a visszaélések bejelentésével összefüggő 2023. évi XXV. törvény (továbbiakban: </w:t>
      </w:r>
      <w:r w:rsidRPr="00674931">
        <w:rPr>
          <w:rFonts w:ascii="Times New Roman" w:eastAsia="Times New Roman" w:hAnsi="Times New Roman" w:cs="Times New Roman"/>
          <w:b/>
          <w:bCs/>
          <w:color w:val="000000"/>
          <w:sz w:val="24"/>
          <w:szCs w:val="24"/>
          <w:lang w:eastAsia="hu-HU"/>
        </w:rPr>
        <w:t>Panasztörvény</w:t>
      </w:r>
      <w:r w:rsidRPr="00674931">
        <w:rPr>
          <w:rFonts w:ascii="Times New Roman" w:eastAsia="Times New Roman" w:hAnsi="Times New Roman" w:cs="Times New Roman"/>
          <w:color w:val="000000"/>
          <w:sz w:val="24"/>
          <w:szCs w:val="24"/>
          <w:lang w:eastAsia="hu-HU"/>
        </w:rPr>
        <w:t xml:space="preserve">) és a </w:t>
      </w:r>
      <w:r w:rsidR="009F4853">
        <w:rPr>
          <w:rFonts w:ascii="Times New Roman" w:hAnsi="Times New Roman" w:cs="Times New Roman"/>
          <w:color w:val="333333"/>
          <w:sz w:val="24"/>
          <w:szCs w:val="24"/>
          <w:shd w:val="clear" w:color="auto" w:fill="FFFFFF"/>
        </w:rPr>
        <w:t>cégcsoport</w:t>
      </w:r>
      <w:r w:rsidR="004A3A62" w:rsidRPr="007B139A">
        <w:rPr>
          <w:rFonts w:ascii="Times New Roman" w:eastAsia="Times New Roman" w:hAnsi="Times New Roman" w:cs="Times New Roman"/>
          <w:color w:val="000000"/>
          <w:sz w:val="24"/>
          <w:szCs w:val="24"/>
          <w:lang w:eastAsia="hu-HU"/>
        </w:rPr>
        <w:t xml:space="preserve"> </w:t>
      </w:r>
      <w:r w:rsidRPr="00674931">
        <w:rPr>
          <w:rFonts w:ascii="Times New Roman" w:eastAsia="Times New Roman" w:hAnsi="Times New Roman" w:cs="Times New Roman"/>
          <w:color w:val="000000"/>
          <w:sz w:val="24"/>
          <w:szCs w:val="24"/>
          <w:lang w:eastAsia="hu-HU"/>
        </w:rPr>
        <w:t>Visszaélés-bejelentési szabályzata (továbbiakban: </w:t>
      </w:r>
      <w:r w:rsidRPr="00674931">
        <w:rPr>
          <w:rFonts w:ascii="Times New Roman" w:eastAsia="Times New Roman" w:hAnsi="Times New Roman" w:cs="Times New Roman"/>
          <w:b/>
          <w:bCs/>
          <w:color w:val="000000"/>
          <w:sz w:val="24"/>
          <w:szCs w:val="24"/>
          <w:lang w:eastAsia="hu-HU"/>
        </w:rPr>
        <w:t>Szabályzat</w:t>
      </w:r>
      <w:r w:rsidRPr="00674931">
        <w:rPr>
          <w:rFonts w:ascii="Times New Roman" w:eastAsia="Times New Roman" w:hAnsi="Times New Roman" w:cs="Times New Roman"/>
          <w:color w:val="000000"/>
          <w:sz w:val="24"/>
          <w:szCs w:val="24"/>
          <w:lang w:eastAsia="hu-HU"/>
        </w:rPr>
        <w:t>) alapján a következő tájékoztatást adom Önnek.</w:t>
      </w:r>
    </w:p>
    <w:p w14:paraId="2D57E131" w14:textId="77777777" w:rsidR="000676C0" w:rsidRPr="00560EB1" w:rsidRDefault="000676C0" w:rsidP="00A8592D">
      <w:pPr>
        <w:shd w:val="clear" w:color="auto" w:fill="FFFFFF"/>
        <w:spacing w:after="240" w:line="240" w:lineRule="auto"/>
        <w:ind w:left="284" w:right="284"/>
        <w:jc w:val="both"/>
        <w:outlineLvl w:val="3"/>
        <w:rPr>
          <w:rFonts w:ascii="Times New Roman" w:eastAsia="Times New Roman" w:hAnsi="Times New Roman" w:cs="Times New Roman"/>
          <w:b/>
          <w:bCs/>
          <w:spacing w:val="-6"/>
          <w:sz w:val="24"/>
          <w:szCs w:val="24"/>
          <w:lang w:eastAsia="hu-HU"/>
        </w:rPr>
      </w:pPr>
      <w:r w:rsidRPr="00560EB1">
        <w:rPr>
          <w:rFonts w:ascii="Times New Roman" w:eastAsia="Times New Roman" w:hAnsi="Times New Roman" w:cs="Times New Roman"/>
          <w:b/>
          <w:bCs/>
          <w:spacing w:val="-6"/>
          <w:sz w:val="24"/>
          <w:szCs w:val="24"/>
          <w:lang w:eastAsia="hu-HU"/>
        </w:rPr>
        <w:t>1. Tájékoztatás a Panasztörvény szerinti belső visszaélés-bejelentési rendszerekre és eljárásokra vonatkozóan.</w:t>
      </w:r>
    </w:p>
    <w:p w14:paraId="1F66DB9D"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A Panasztörvény szerint Ön a bejelentését több csatornán is megteheti. Az első lehetőség, ha panaszát, közérdekű bejelentését az állami szerveknél, helyi </w:t>
      </w:r>
      <w:r w:rsidRPr="00560EB1">
        <w:rPr>
          <w:rFonts w:ascii="Times New Roman" w:eastAsia="Times New Roman" w:hAnsi="Times New Roman" w:cs="Times New Roman"/>
          <w:sz w:val="24"/>
          <w:szCs w:val="24"/>
          <w:lang w:eastAsia="hu-HU"/>
        </w:rPr>
        <w:t>önkormányzatoknál teszi meg. Közérdekű bejelentését a közérdekű bejelentések védett elektronikus rendszerében (</w:t>
      </w:r>
      <w:hyperlink r:id="rId19" w:tgtFrame="_blank" w:history="1">
        <w:r w:rsidRPr="00560EB1">
          <w:rPr>
            <w:rFonts w:ascii="Times New Roman" w:eastAsia="Times New Roman" w:hAnsi="Times New Roman" w:cs="Times New Roman"/>
            <w:sz w:val="24"/>
            <w:szCs w:val="24"/>
            <w:u w:val="single"/>
            <w:lang w:eastAsia="hu-HU"/>
          </w:rPr>
          <w:t>https://www.ajbh.hu/kozerdeku-bejelentes-benyujtasa</w:t>
        </w:r>
      </w:hyperlink>
      <w:r w:rsidRPr="00674931">
        <w:rPr>
          <w:rFonts w:ascii="Times New Roman" w:eastAsia="Times New Roman" w:hAnsi="Times New Roman" w:cs="Times New Roman"/>
          <w:color w:val="000000"/>
          <w:sz w:val="24"/>
          <w:szCs w:val="24"/>
          <w:lang w:eastAsia="hu-HU"/>
        </w:rPr>
        <w:t>) saját nevében, vagy akár azonosítás nélkül is megteheti. A közérdekű bejelentések megtételére és nyilvántartására szolgáló elektronikus rendszer üzemeltetéséről az alapvető jogok biztosa gondoskodik.</w:t>
      </w:r>
    </w:p>
    <w:p w14:paraId="4803C79A" w14:textId="655E342A"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Ugyancsak az „első körös” lehetőségek közé tartozik, ha a bejelentést a foglalkoztatójánál teszi meg. A Panasztörvény szerint a bejelentésre a foglalkoztatóval jogviszonyban álló személyek széles köre jogosult. A foglalkoztatónál történő bejelentés eljárási szabályairól jelen Tájékoztató </w:t>
      </w:r>
      <w:r w:rsidR="00560EB1">
        <w:rPr>
          <w:rFonts w:ascii="Times New Roman" w:eastAsia="Times New Roman" w:hAnsi="Times New Roman" w:cs="Times New Roman"/>
          <w:color w:val="000000"/>
          <w:sz w:val="24"/>
          <w:szCs w:val="24"/>
          <w:lang w:eastAsia="hu-HU"/>
        </w:rPr>
        <w:t>2</w:t>
      </w:r>
      <w:r w:rsidRPr="00674931">
        <w:rPr>
          <w:rFonts w:ascii="Times New Roman" w:eastAsia="Times New Roman" w:hAnsi="Times New Roman" w:cs="Times New Roman"/>
          <w:color w:val="000000"/>
          <w:sz w:val="24"/>
          <w:szCs w:val="24"/>
          <w:lang w:eastAsia="hu-HU"/>
        </w:rPr>
        <w:t>. pontjából informálódhat.</w:t>
      </w:r>
    </w:p>
    <w:p w14:paraId="540D2B8F"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Panasztörvény 32. § (1) bekezdése meghatározza azokat az állami szerveket, amelyek elkülönített visszaélés-bejelentési rendszert hoznak létre. Ezekbe az elkülönített visszaélés-bejelentési rendszerekbe is bárki tehet bejelentést.</w:t>
      </w:r>
    </w:p>
    <w:p w14:paraId="184CEF8F"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Panasztörvény kiemelt figyelmet fordít a visszaélés-bejelentők védelmére. Minden, a bejelentő számára hátrányos intézkedés, amelyre a bejelentés jogszerű megtétele miatt kerül sor és amelyet a foglalkoztatóval meghatározott jogviszonnyal vagy kapcsolattal összefüggésben valósítanak meg, jogellenesnek minősül akkor is, ha egyébként jogszerű lenne.</w:t>
      </w:r>
    </w:p>
    <w:p w14:paraId="5A8EF5EC" w14:textId="24B9E507" w:rsidR="000676C0"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bejelentés megtétele jogszerű, ha a bejelentő a bejelentését a Visszaélés-bejelentési rendszerek valamelyikén, a Panasztörvényben meghatározott szabályok szerint tette meg, a bejelentő a bejelentéssel érintett körülményekre vonatkozó, bejelentett információt a munkavégzéssel kapcsolatos tevékenységével összefüggésben szerezte, és a bejelentő alapos okkal vélelmezte, hogy a bejelentéssel érintett körülményekre vonatkozó, bejelentett információ a bejelentés időpontjában valós volt.</w:t>
      </w:r>
    </w:p>
    <w:p w14:paraId="0A940CE5" w14:textId="6CBF6E60" w:rsidR="008E4619" w:rsidRDefault="008E4619"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06FA5A21" w14:textId="77777777" w:rsidR="008E4619" w:rsidRPr="00674931" w:rsidRDefault="008E4619"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397D48AF" w14:textId="77777777" w:rsidR="000676C0" w:rsidRPr="00560EB1" w:rsidRDefault="000676C0" w:rsidP="00A8592D">
      <w:pPr>
        <w:shd w:val="clear" w:color="auto" w:fill="FFFFFF"/>
        <w:spacing w:after="240" w:line="240" w:lineRule="auto"/>
        <w:ind w:left="284" w:right="284"/>
        <w:jc w:val="both"/>
        <w:outlineLvl w:val="3"/>
        <w:rPr>
          <w:rFonts w:ascii="Times New Roman" w:eastAsia="Times New Roman" w:hAnsi="Times New Roman" w:cs="Times New Roman"/>
          <w:b/>
          <w:bCs/>
          <w:spacing w:val="-6"/>
          <w:sz w:val="24"/>
          <w:szCs w:val="24"/>
          <w:lang w:eastAsia="hu-HU"/>
        </w:rPr>
      </w:pPr>
      <w:r w:rsidRPr="00560EB1">
        <w:rPr>
          <w:rFonts w:ascii="Times New Roman" w:eastAsia="Times New Roman" w:hAnsi="Times New Roman" w:cs="Times New Roman"/>
          <w:b/>
          <w:bCs/>
          <w:spacing w:val="-6"/>
          <w:sz w:val="24"/>
          <w:szCs w:val="24"/>
          <w:lang w:eastAsia="hu-HU"/>
        </w:rPr>
        <w:lastRenderedPageBreak/>
        <w:t>2. Szóbeli bejelentő tájékoztatása az eljárási szabályokról</w:t>
      </w:r>
    </w:p>
    <w:p w14:paraId="165A3546" w14:textId="438A4624" w:rsidR="000676C0" w:rsidRDefault="000676C0" w:rsidP="00A8592D">
      <w:pPr>
        <w:shd w:val="clear" w:color="auto" w:fill="FFFFFF"/>
        <w:spacing w:after="100" w:afterAutospacing="1" w:line="240" w:lineRule="auto"/>
        <w:ind w:left="284" w:right="284"/>
        <w:jc w:val="both"/>
        <w:rPr>
          <w:rFonts w:ascii="Times New Roman" w:hAnsi="Times New Roman" w:cs="Times New Roman"/>
          <w:sz w:val="24"/>
          <w:szCs w:val="24"/>
        </w:rPr>
      </w:pPr>
      <w:r w:rsidRPr="005D28FC">
        <w:rPr>
          <w:rFonts w:ascii="Times New Roman" w:eastAsia="Times New Roman" w:hAnsi="Times New Roman" w:cs="Times New Roman"/>
          <w:color w:val="000000"/>
          <w:sz w:val="24"/>
          <w:szCs w:val="24"/>
          <w:lang w:eastAsia="hu-HU"/>
        </w:rPr>
        <w:t xml:space="preserve">A </w:t>
      </w:r>
      <w:r w:rsidR="009F4853" w:rsidRPr="005D28FC">
        <w:rPr>
          <w:rFonts w:ascii="Times New Roman" w:hAnsi="Times New Roman" w:cs="Times New Roman"/>
          <w:color w:val="333333"/>
          <w:sz w:val="24"/>
          <w:szCs w:val="24"/>
          <w:shd w:val="clear" w:color="auto" w:fill="FFFFFF"/>
        </w:rPr>
        <w:t>cégcsoport</w:t>
      </w:r>
      <w:r w:rsidR="004A3A62" w:rsidRPr="005D28FC">
        <w:rPr>
          <w:rFonts w:ascii="Times New Roman" w:eastAsia="Times New Roman" w:hAnsi="Times New Roman" w:cs="Times New Roman"/>
          <w:color w:val="000000"/>
          <w:sz w:val="24"/>
          <w:szCs w:val="24"/>
          <w:lang w:eastAsia="hu-HU"/>
        </w:rPr>
        <w:t xml:space="preserve"> </w:t>
      </w:r>
      <w:r w:rsidR="009B3897" w:rsidRPr="005D28FC">
        <w:rPr>
          <w:rFonts w:ascii="Times New Roman" w:hAnsi="Times New Roman" w:cs="Times New Roman"/>
          <w:sz w:val="24"/>
          <w:szCs w:val="24"/>
        </w:rPr>
        <w:t xml:space="preserve">a belső visszaélés-bejelentő rendszert </w:t>
      </w:r>
      <w:r w:rsidR="009F4853" w:rsidRPr="005D28FC">
        <w:rPr>
          <w:rFonts w:ascii="Times New Roman" w:hAnsi="Times New Roman" w:cs="Times New Roman"/>
          <w:sz w:val="24"/>
          <w:szCs w:val="24"/>
        </w:rPr>
        <w:t>közösen</w:t>
      </w:r>
      <w:r w:rsidR="009B3897" w:rsidRPr="005D28FC">
        <w:rPr>
          <w:rFonts w:ascii="Times New Roman" w:hAnsi="Times New Roman" w:cs="Times New Roman"/>
          <w:sz w:val="24"/>
          <w:szCs w:val="24"/>
        </w:rPr>
        <w:t>, külső közreműködő bevonása nélkül hozza létre és működteti.</w:t>
      </w:r>
    </w:p>
    <w:p w14:paraId="1DBA6DC9" w14:textId="50AE7529" w:rsidR="000676C0"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A bejelentésben foglaltakat </w:t>
      </w:r>
      <w:r w:rsidRPr="00674931">
        <w:rPr>
          <w:rFonts w:ascii="Times New Roman" w:eastAsia="Times New Roman" w:hAnsi="Times New Roman" w:cs="Times New Roman"/>
          <w:b/>
          <w:bCs/>
          <w:color w:val="000000"/>
          <w:sz w:val="24"/>
          <w:szCs w:val="24"/>
          <w:lang w:eastAsia="hu-HU"/>
        </w:rPr>
        <w:t>a lehető legrövidebb időn belül, de legfeljebb a bejelentés beérkezésétől számított 30 (harminc) napon belül kivizsgálja</w:t>
      </w:r>
      <w:r w:rsidRPr="00674931">
        <w:rPr>
          <w:rFonts w:ascii="Times New Roman" w:eastAsia="Times New Roman" w:hAnsi="Times New Roman" w:cs="Times New Roman"/>
          <w:color w:val="000000"/>
          <w:sz w:val="24"/>
          <w:szCs w:val="24"/>
          <w:lang w:eastAsia="hu-HU"/>
        </w:rPr>
        <w:t>. Ezt a határidőt </w:t>
      </w:r>
      <w:r w:rsidRPr="00674931">
        <w:rPr>
          <w:rFonts w:ascii="Times New Roman" w:eastAsia="Times New Roman" w:hAnsi="Times New Roman" w:cs="Times New Roman"/>
          <w:b/>
          <w:bCs/>
          <w:color w:val="000000"/>
          <w:sz w:val="24"/>
          <w:szCs w:val="24"/>
          <w:lang w:eastAsia="hu-HU"/>
        </w:rPr>
        <w:t>különösen indokolt esetben</w:t>
      </w:r>
      <w:r w:rsidRPr="00674931">
        <w:rPr>
          <w:rFonts w:ascii="Times New Roman" w:eastAsia="Times New Roman" w:hAnsi="Times New Roman" w:cs="Times New Roman"/>
          <w:color w:val="000000"/>
          <w:sz w:val="24"/>
          <w:szCs w:val="24"/>
          <w:lang w:eastAsia="hu-HU"/>
        </w:rPr>
        <w:t>, a bejelentő egyidejű tájékoztatása mellett lehet meghosszabbítani. A bejelentőt ebben az esetben a kivizsgálás várható időpontjáról és a kivizsgálás meghosszabbításának okairól tájékoztatni kell. A bejelentés kivizsgálásának és a bejelentő tájékoztatásának határideje a meghosszabbítás esetén </w:t>
      </w:r>
      <w:r w:rsidRPr="00674931">
        <w:rPr>
          <w:rFonts w:ascii="Times New Roman" w:eastAsia="Times New Roman" w:hAnsi="Times New Roman" w:cs="Times New Roman"/>
          <w:b/>
          <w:bCs/>
          <w:color w:val="000000"/>
          <w:sz w:val="24"/>
          <w:szCs w:val="24"/>
          <w:lang w:eastAsia="hu-HU"/>
        </w:rPr>
        <w:t>sem haladhatja meg a három hónapot</w:t>
      </w:r>
      <w:r w:rsidRPr="00674931">
        <w:rPr>
          <w:rFonts w:ascii="Times New Roman" w:eastAsia="Times New Roman" w:hAnsi="Times New Roman" w:cs="Times New Roman"/>
          <w:color w:val="000000"/>
          <w:sz w:val="24"/>
          <w:szCs w:val="24"/>
          <w:lang w:eastAsia="hu-HU"/>
        </w:rPr>
        <w:t>.</w:t>
      </w:r>
    </w:p>
    <w:p w14:paraId="14128A12" w14:textId="4D8838F4"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A bejelentés kivizsgálása során a </w:t>
      </w:r>
      <w:r w:rsidR="006B5310">
        <w:rPr>
          <w:rFonts w:ascii="Times New Roman" w:eastAsia="Times New Roman" w:hAnsi="Times New Roman" w:cs="Times New Roman"/>
          <w:color w:val="000000"/>
          <w:sz w:val="24"/>
          <w:szCs w:val="24"/>
          <w:lang w:eastAsia="hu-HU"/>
        </w:rPr>
        <w:t>kijelölt személy</w:t>
      </w:r>
      <w:r w:rsidRPr="00674931">
        <w:rPr>
          <w:rFonts w:ascii="Times New Roman" w:eastAsia="Times New Roman" w:hAnsi="Times New Roman" w:cs="Times New Roman"/>
          <w:color w:val="000000"/>
          <w:sz w:val="24"/>
          <w:szCs w:val="24"/>
          <w:lang w:eastAsia="hu-HU"/>
        </w:rPr>
        <w:t> </w:t>
      </w:r>
      <w:r w:rsidRPr="00674931">
        <w:rPr>
          <w:rFonts w:ascii="Times New Roman" w:eastAsia="Times New Roman" w:hAnsi="Times New Roman" w:cs="Times New Roman"/>
          <w:b/>
          <w:bCs/>
          <w:color w:val="000000"/>
          <w:sz w:val="24"/>
          <w:szCs w:val="24"/>
          <w:lang w:eastAsia="hu-HU"/>
        </w:rPr>
        <w:t>kapcsolatot tart</w:t>
      </w:r>
      <w:r w:rsidRPr="00674931">
        <w:rPr>
          <w:rFonts w:ascii="Times New Roman" w:eastAsia="Times New Roman" w:hAnsi="Times New Roman" w:cs="Times New Roman"/>
          <w:color w:val="000000"/>
          <w:sz w:val="24"/>
          <w:szCs w:val="24"/>
          <w:lang w:eastAsia="hu-HU"/>
        </w:rPr>
        <w:t> a bejelentővel, ennek keretében a </w:t>
      </w:r>
      <w:r w:rsidRPr="00674931">
        <w:rPr>
          <w:rFonts w:ascii="Times New Roman" w:eastAsia="Times New Roman" w:hAnsi="Times New Roman" w:cs="Times New Roman"/>
          <w:b/>
          <w:bCs/>
          <w:color w:val="000000"/>
          <w:sz w:val="24"/>
          <w:szCs w:val="24"/>
          <w:lang w:eastAsia="hu-HU"/>
        </w:rPr>
        <w:t>bejelentés kiegészítésére, pontosítására, a tényállás tisztázására</w:t>
      </w:r>
      <w:r w:rsidRPr="00674931">
        <w:rPr>
          <w:rFonts w:ascii="Times New Roman" w:eastAsia="Times New Roman" w:hAnsi="Times New Roman" w:cs="Times New Roman"/>
          <w:color w:val="000000"/>
          <w:sz w:val="24"/>
          <w:szCs w:val="24"/>
          <w:lang w:eastAsia="hu-HU"/>
        </w:rPr>
        <w:t>, valamint </w:t>
      </w:r>
      <w:r w:rsidRPr="00674931">
        <w:rPr>
          <w:rFonts w:ascii="Times New Roman" w:eastAsia="Times New Roman" w:hAnsi="Times New Roman" w:cs="Times New Roman"/>
          <w:b/>
          <w:bCs/>
          <w:color w:val="000000"/>
          <w:sz w:val="24"/>
          <w:szCs w:val="24"/>
          <w:lang w:eastAsia="hu-HU"/>
        </w:rPr>
        <w:t>további információk rendelkezésre bocsátására hívhatja fel a bejelentőt.</w:t>
      </w:r>
    </w:p>
    <w:p w14:paraId="2647840C" w14:textId="2BBEFCD4"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xml:space="preserve">A bejelentést a Panasztörvényben és a Szabályzatban meghatározott okok alapján </w:t>
      </w:r>
      <w:r w:rsidR="009B3897">
        <w:rPr>
          <w:rFonts w:ascii="Times New Roman" w:eastAsia="Times New Roman" w:hAnsi="Times New Roman" w:cs="Times New Roman"/>
          <w:color w:val="000000"/>
          <w:sz w:val="24"/>
          <w:szCs w:val="24"/>
          <w:lang w:eastAsia="hu-HU"/>
        </w:rPr>
        <w:t xml:space="preserve">a </w:t>
      </w:r>
      <w:r w:rsidR="006B5310">
        <w:rPr>
          <w:rFonts w:ascii="Times New Roman" w:eastAsia="Times New Roman" w:hAnsi="Times New Roman" w:cs="Times New Roman"/>
          <w:color w:val="000000"/>
          <w:sz w:val="24"/>
          <w:szCs w:val="24"/>
          <w:lang w:eastAsia="hu-HU"/>
        </w:rPr>
        <w:t>kijelölt személyne</w:t>
      </w:r>
      <w:r w:rsidR="009B3897">
        <w:rPr>
          <w:rFonts w:ascii="Times New Roman" w:eastAsia="Times New Roman" w:hAnsi="Times New Roman" w:cs="Times New Roman"/>
          <w:color w:val="000000"/>
          <w:sz w:val="24"/>
          <w:szCs w:val="24"/>
          <w:lang w:eastAsia="hu-HU"/>
        </w:rPr>
        <w:t>k</w:t>
      </w:r>
      <w:r w:rsidRPr="00674931">
        <w:rPr>
          <w:rFonts w:ascii="Times New Roman" w:eastAsia="Times New Roman" w:hAnsi="Times New Roman" w:cs="Times New Roman"/>
          <w:color w:val="000000"/>
          <w:sz w:val="24"/>
          <w:szCs w:val="24"/>
          <w:lang w:eastAsia="hu-HU"/>
        </w:rPr>
        <w:t xml:space="preserve"> nem kell kivizsgálnia. Ilyen ok, ha a bejelentést azonosíthatatlan bejelentő tette meg, ha olyan személy tette meg, aki a </w:t>
      </w:r>
      <w:r w:rsidR="009F4853">
        <w:rPr>
          <w:rFonts w:ascii="Times New Roman" w:hAnsi="Times New Roman" w:cs="Times New Roman"/>
          <w:color w:val="333333"/>
          <w:sz w:val="24"/>
          <w:szCs w:val="24"/>
          <w:shd w:val="clear" w:color="auto" w:fill="FFFFFF"/>
        </w:rPr>
        <w:t>cégcsoporttal</w:t>
      </w:r>
      <w:r w:rsidRPr="004A3A62">
        <w:rPr>
          <w:rFonts w:ascii="Times New Roman" w:eastAsia="Times New Roman" w:hAnsi="Times New Roman" w:cs="Times New Roman"/>
          <w:color w:val="000000"/>
          <w:sz w:val="24"/>
          <w:szCs w:val="24"/>
          <w:lang w:eastAsia="hu-HU"/>
        </w:rPr>
        <w:t xml:space="preserve"> kapcsolatosan nem jogosult bejelentés megtételére, ugyanaz a személy, ugyanazt, a korábban</w:t>
      </w:r>
      <w:r w:rsidRPr="00674931">
        <w:rPr>
          <w:rFonts w:ascii="Times New Roman" w:eastAsia="Times New Roman" w:hAnsi="Times New Roman" w:cs="Times New Roman"/>
          <w:color w:val="000000"/>
          <w:sz w:val="24"/>
          <w:szCs w:val="24"/>
          <w:lang w:eastAsia="hu-HU"/>
        </w:rPr>
        <w:t xml:space="preserve"> már megtett bejelentést teszi meg, ismételten vagy ha a közérdek vagy a nyomós magánérdek sérelme a bejelentésben érintett természetes személy, illetve jogi személy jogainak a bejelentés kivizsgálásából eredő korlátozásával nem állna arányban.</w:t>
      </w:r>
    </w:p>
    <w:p w14:paraId="20A179FB"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b/>
          <w:bCs/>
          <w:color w:val="000000"/>
          <w:sz w:val="24"/>
          <w:szCs w:val="24"/>
          <w:lang w:eastAsia="hu-HU"/>
        </w:rPr>
        <w:t>A</w:t>
      </w:r>
      <w:r w:rsidRPr="00674931">
        <w:rPr>
          <w:rFonts w:ascii="Times New Roman" w:eastAsia="Times New Roman" w:hAnsi="Times New Roman" w:cs="Times New Roman"/>
          <w:color w:val="000000"/>
          <w:sz w:val="24"/>
          <w:szCs w:val="24"/>
          <w:lang w:eastAsia="hu-HU"/>
        </w:rPr>
        <w:t> </w:t>
      </w:r>
      <w:r w:rsidRPr="00674931">
        <w:rPr>
          <w:rFonts w:ascii="Times New Roman" w:eastAsia="Times New Roman" w:hAnsi="Times New Roman" w:cs="Times New Roman"/>
          <w:b/>
          <w:bCs/>
          <w:color w:val="000000"/>
          <w:sz w:val="24"/>
          <w:szCs w:val="24"/>
          <w:lang w:eastAsia="hu-HU"/>
        </w:rPr>
        <w:t>bejelentés kivizsgálása során értékelni kell a bejelentésben foglalt körülmények helytállóságát, és meg kell hozni azokat az intézkedéseket, amelyek alkalmasak a jogellenes vagy jogellenesnek feltételezett cselekmények vagy mulasztások, illetve egyéb visszaélések orvoslására</w:t>
      </w:r>
      <w:r w:rsidRPr="00674931">
        <w:rPr>
          <w:rFonts w:ascii="Times New Roman" w:eastAsia="Times New Roman" w:hAnsi="Times New Roman" w:cs="Times New Roman"/>
          <w:color w:val="000000"/>
          <w:sz w:val="24"/>
          <w:szCs w:val="24"/>
          <w:lang w:eastAsia="hu-HU"/>
        </w:rPr>
        <w:t>.</w:t>
      </w:r>
    </w:p>
    <w:p w14:paraId="6DD15FCF" w14:textId="77777777"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Ha a bejelentés alapján büntetőeljárás kezdeményezése indokolt, akkor intézkedni kell a büntető feljelentés megtételéről.</w:t>
      </w:r>
    </w:p>
    <w:p w14:paraId="145568EF" w14:textId="366658BF" w:rsidR="000676C0" w:rsidRPr="00674931"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b/>
          <w:bCs/>
          <w:color w:val="000000"/>
          <w:sz w:val="24"/>
          <w:szCs w:val="24"/>
          <w:lang w:eastAsia="hu-HU"/>
        </w:rPr>
        <w:t xml:space="preserve">A </w:t>
      </w:r>
      <w:r w:rsidR="006B5310">
        <w:rPr>
          <w:rFonts w:ascii="Times New Roman" w:eastAsia="Times New Roman" w:hAnsi="Times New Roman" w:cs="Times New Roman"/>
          <w:color w:val="000000"/>
          <w:sz w:val="24"/>
          <w:szCs w:val="24"/>
          <w:lang w:eastAsia="hu-HU"/>
        </w:rPr>
        <w:t>kijelölt személy</w:t>
      </w:r>
      <w:r w:rsidR="006B5310" w:rsidRPr="00674931">
        <w:rPr>
          <w:rFonts w:ascii="Times New Roman" w:eastAsia="Times New Roman" w:hAnsi="Times New Roman" w:cs="Times New Roman"/>
          <w:color w:val="000000"/>
          <w:sz w:val="24"/>
          <w:szCs w:val="24"/>
          <w:lang w:eastAsia="hu-HU"/>
        </w:rPr>
        <w:t xml:space="preserve"> </w:t>
      </w:r>
      <w:r w:rsidRPr="00674931">
        <w:rPr>
          <w:rFonts w:ascii="Times New Roman" w:eastAsia="Times New Roman" w:hAnsi="Times New Roman" w:cs="Times New Roman"/>
          <w:b/>
          <w:bCs/>
          <w:color w:val="000000"/>
          <w:sz w:val="24"/>
          <w:szCs w:val="24"/>
          <w:lang w:eastAsia="hu-HU"/>
        </w:rPr>
        <w:t>a bejelentés kivizsgálásáról vagy annak mellőzéséről és a mellőzés indokáról, a bejelentés kivizsgálásának az eredményéről, a megtett vagy tervezett intézkedésekről a bejelentőt írásban tájékoztatja</w:t>
      </w:r>
      <w:r w:rsidRPr="00674931">
        <w:rPr>
          <w:rFonts w:ascii="Times New Roman" w:eastAsia="Times New Roman" w:hAnsi="Times New Roman" w:cs="Times New Roman"/>
          <w:color w:val="000000"/>
          <w:sz w:val="24"/>
          <w:szCs w:val="24"/>
          <w:lang w:eastAsia="hu-HU"/>
        </w:rPr>
        <w:t xml:space="preserve">. Az írásbeli tájékoztatás akkor mellőzhető, ha </w:t>
      </w:r>
      <w:r w:rsidR="00E30EE8">
        <w:rPr>
          <w:rFonts w:ascii="Times New Roman" w:eastAsia="Times New Roman" w:hAnsi="Times New Roman" w:cs="Times New Roman"/>
          <w:color w:val="000000"/>
          <w:sz w:val="24"/>
          <w:szCs w:val="24"/>
          <w:lang w:eastAsia="hu-HU"/>
        </w:rPr>
        <w:t xml:space="preserve">a </w:t>
      </w:r>
      <w:r w:rsidR="006B5310">
        <w:rPr>
          <w:rFonts w:ascii="Times New Roman" w:eastAsia="Times New Roman" w:hAnsi="Times New Roman" w:cs="Times New Roman"/>
          <w:color w:val="000000"/>
          <w:sz w:val="24"/>
          <w:szCs w:val="24"/>
          <w:lang w:eastAsia="hu-HU"/>
        </w:rPr>
        <w:t>kijelölt személy</w:t>
      </w:r>
      <w:r w:rsidRPr="00674931">
        <w:rPr>
          <w:rFonts w:ascii="Times New Roman" w:eastAsia="Times New Roman" w:hAnsi="Times New Roman" w:cs="Times New Roman"/>
          <w:color w:val="000000"/>
          <w:sz w:val="24"/>
          <w:szCs w:val="24"/>
          <w:lang w:eastAsia="hu-HU"/>
        </w:rPr>
        <w:t xml:space="preserve"> a bejelentőt szóban tájékoztatta, aki a tájékoztatást – utólag is igazolható módon – kifejezetten tudomásul vette.</w:t>
      </w:r>
    </w:p>
    <w:p w14:paraId="2BA75F7C" w14:textId="65013958" w:rsidR="000676C0" w:rsidRDefault="000676C0"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r w:rsidRPr="00674931">
        <w:rPr>
          <w:rFonts w:ascii="Times New Roman" w:eastAsia="Times New Roman" w:hAnsi="Times New Roman" w:cs="Times New Roman"/>
          <w:color w:val="000000"/>
          <w:sz w:val="24"/>
          <w:szCs w:val="24"/>
          <w:lang w:eastAsia="hu-HU"/>
        </w:rPr>
        <w:t> </w:t>
      </w:r>
    </w:p>
    <w:p w14:paraId="7B01C5B3" w14:textId="0E0A50FA" w:rsidR="00673C92" w:rsidRDefault="00673C92"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3CD13E7E" w14:textId="4257400A" w:rsidR="00673C92" w:rsidRDefault="00673C92"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2840986D" w14:textId="51244A70" w:rsidR="00673C92" w:rsidRDefault="00673C92"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78489768" w14:textId="13E56021" w:rsidR="00673C92" w:rsidRDefault="00673C92"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61A58277" w14:textId="258AFD14" w:rsidR="00673C92" w:rsidRDefault="00673C92"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601BA6AE" w14:textId="58F611AD" w:rsidR="00673C92" w:rsidRDefault="00673C92"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731110AE" w14:textId="77777777" w:rsidR="009F4853" w:rsidRDefault="009F4853" w:rsidP="00A8592D">
      <w:pPr>
        <w:shd w:val="clear" w:color="auto" w:fill="FFFFFF"/>
        <w:spacing w:after="100" w:afterAutospacing="1" w:line="240" w:lineRule="auto"/>
        <w:ind w:left="284" w:right="284"/>
        <w:jc w:val="both"/>
        <w:rPr>
          <w:rFonts w:ascii="Times New Roman" w:eastAsia="Times New Roman" w:hAnsi="Times New Roman" w:cs="Times New Roman"/>
          <w:color w:val="000000"/>
          <w:sz w:val="24"/>
          <w:szCs w:val="24"/>
          <w:lang w:eastAsia="hu-HU"/>
        </w:rPr>
      </w:pPr>
    </w:p>
    <w:p w14:paraId="4886053E" w14:textId="77777777" w:rsidR="00673C92" w:rsidRDefault="00673C92" w:rsidP="00673C92">
      <w:pPr>
        <w:pStyle w:val="Listaszerbekezds"/>
        <w:numPr>
          <w:ilvl w:val="0"/>
          <w:numId w:val="5"/>
        </w:numPr>
        <w:tabs>
          <w:tab w:val="left" w:pos="8264"/>
        </w:tabs>
        <w:ind w:left="284" w:right="284"/>
        <w:jc w:val="center"/>
        <w:rPr>
          <w:rFonts w:ascii="Times New Roman" w:eastAsia="Times New Roman" w:hAnsi="Times New Roman" w:cs="Times New Roman"/>
          <w:b/>
          <w:bCs/>
          <w:spacing w:val="-6"/>
          <w:sz w:val="28"/>
          <w:szCs w:val="28"/>
          <w:lang w:eastAsia="hu-HU"/>
        </w:rPr>
      </w:pPr>
      <w:r w:rsidRPr="00E30EE8">
        <w:rPr>
          <w:rFonts w:ascii="Times New Roman" w:eastAsia="Times New Roman" w:hAnsi="Times New Roman" w:cs="Times New Roman"/>
          <w:b/>
          <w:bCs/>
          <w:spacing w:val="-6"/>
          <w:sz w:val="28"/>
          <w:szCs w:val="28"/>
          <w:lang w:eastAsia="hu-HU"/>
        </w:rPr>
        <w:lastRenderedPageBreak/>
        <w:t>számú melléklet</w:t>
      </w:r>
    </w:p>
    <w:p w14:paraId="3DB8B19D" w14:textId="01693E39" w:rsidR="004A3A62" w:rsidRDefault="00C908D6" w:rsidP="008E4619">
      <w:pPr>
        <w:spacing w:after="0" w:line="240" w:lineRule="auto"/>
        <w:ind w:right="284" w:hanging="284"/>
        <w:jc w:val="both"/>
        <w:rPr>
          <w:rFonts w:ascii="Times New Roman" w:eastAsia="Times New Roman" w:hAnsi="Times New Roman" w:cs="Times New Roman"/>
          <w:sz w:val="24"/>
          <w:szCs w:val="24"/>
          <w:lang w:eastAsia="hu-HU"/>
        </w:rPr>
      </w:pPr>
      <w:proofErr w:type="spellStart"/>
      <w:r>
        <w:rPr>
          <w:rFonts w:ascii="Times New Roman" w:hAnsi="Times New Roman" w:cs="Times New Roman"/>
          <w:b/>
          <w:bCs/>
          <w:color w:val="333333"/>
          <w:sz w:val="24"/>
          <w:szCs w:val="24"/>
          <w:shd w:val="clear" w:color="auto" w:fill="FFFFFF"/>
        </w:rPr>
        <w:t>Inter</w:t>
      </w:r>
      <w:r w:rsidR="004A3A62" w:rsidRPr="004A3A62">
        <w:rPr>
          <w:rFonts w:ascii="Times New Roman" w:hAnsi="Times New Roman" w:cs="Times New Roman"/>
          <w:b/>
          <w:bCs/>
          <w:color w:val="333333"/>
          <w:sz w:val="24"/>
          <w:szCs w:val="24"/>
          <w:shd w:val="clear" w:color="auto" w:fill="FFFFFF"/>
        </w:rPr>
        <w:t>food</w:t>
      </w:r>
      <w:proofErr w:type="spellEnd"/>
      <w:r w:rsidR="004A3A62" w:rsidRPr="004A3A62">
        <w:rPr>
          <w:rFonts w:ascii="Times New Roman" w:hAnsi="Times New Roman" w:cs="Times New Roman"/>
          <w:b/>
          <w:bCs/>
          <w:color w:val="333333"/>
          <w:sz w:val="24"/>
          <w:szCs w:val="24"/>
          <w:shd w:val="clear" w:color="auto" w:fill="FFFFFF"/>
        </w:rPr>
        <w:t xml:space="preserve"> </w:t>
      </w:r>
      <w:r w:rsidR="009F4853">
        <w:rPr>
          <w:rFonts w:ascii="Times New Roman" w:hAnsi="Times New Roman" w:cs="Times New Roman"/>
          <w:b/>
          <w:bCs/>
          <w:color w:val="333333"/>
          <w:sz w:val="24"/>
          <w:szCs w:val="24"/>
          <w:shd w:val="clear" w:color="auto" w:fill="FFFFFF"/>
        </w:rPr>
        <w:t>cégcsoport</w:t>
      </w:r>
      <w:r w:rsidR="004A3A62" w:rsidRPr="007E0B29">
        <w:rPr>
          <w:rFonts w:ascii="Times New Roman" w:eastAsia="Times New Roman" w:hAnsi="Times New Roman" w:cs="Times New Roman"/>
          <w:sz w:val="24"/>
          <w:szCs w:val="24"/>
          <w:lang w:eastAsia="hu-HU"/>
        </w:rPr>
        <w:t xml:space="preserve"> </w:t>
      </w:r>
    </w:p>
    <w:p w14:paraId="34D18F1C" w14:textId="3D84B20D" w:rsidR="00673C92" w:rsidRPr="007E0B29" w:rsidRDefault="00C908D6" w:rsidP="008E4619">
      <w:pPr>
        <w:spacing w:after="0" w:line="240" w:lineRule="auto"/>
        <w:ind w:right="284" w:hanging="284"/>
        <w:jc w:val="both"/>
        <w:rPr>
          <w:rFonts w:ascii="Times New Roman" w:eastAsia="Times New Roman" w:hAnsi="Times New Roman" w:cs="Times New Roman"/>
          <w:sz w:val="24"/>
          <w:szCs w:val="24"/>
          <w:lang w:eastAsia="hu-HU"/>
        </w:rPr>
      </w:pPr>
      <w:r w:rsidRPr="00A92B27">
        <w:rPr>
          <w:rFonts w:ascii="Times New Roman" w:hAnsi="Times New Roman" w:cs="Times New Roman"/>
          <w:color w:val="333333"/>
          <w:sz w:val="24"/>
          <w:szCs w:val="24"/>
          <w:shd w:val="clear" w:color="auto" w:fill="FFFFFF"/>
        </w:rPr>
        <w:t>2142 Nagytarcsa, Alsó Ipari körút 10.</w:t>
      </w:r>
    </w:p>
    <w:p w14:paraId="666C0108" w14:textId="77777777" w:rsidR="00673C92" w:rsidRPr="007E0B29" w:rsidRDefault="00673C92" w:rsidP="008E4619">
      <w:pPr>
        <w:autoSpaceDE w:val="0"/>
        <w:autoSpaceDN w:val="0"/>
        <w:adjustRightInd w:val="0"/>
        <w:spacing w:after="0" w:line="240" w:lineRule="auto"/>
        <w:ind w:hanging="284"/>
        <w:jc w:val="center"/>
        <w:rPr>
          <w:rFonts w:ascii="Times New Roman" w:hAnsi="Times New Roman" w:cs="Times New Roman"/>
          <w:b/>
          <w:bCs/>
          <w:sz w:val="28"/>
          <w:szCs w:val="28"/>
        </w:rPr>
      </w:pPr>
      <w:r w:rsidRPr="007E0B29">
        <w:rPr>
          <w:rFonts w:ascii="Times New Roman" w:hAnsi="Times New Roman" w:cs="Times New Roman"/>
          <w:b/>
          <w:bCs/>
          <w:sz w:val="28"/>
          <w:szCs w:val="28"/>
        </w:rPr>
        <w:t>PANASZFELVÉTELI</w:t>
      </w:r>
    </w:p>
    <w:p w14:paraId="58708445" w14:textId="77777777" w:rsidR="00673C92" w:rsidRPr="007E0B29" w:rsidRDefault="00673C92" w:rsidP="008E4619">
      <w:pPr>
        <w:autoSpaceDE w:val="0"/>
        <w:autoSpaceDN w:val="0"/>
        <w:adjustRightInd w:val="0"/>
        <w:spacing w:after="0" w:line="240" w:lineRule="auto"/>
        <w:ind w:hanging="284"/>
        <w:jc w:val="center"/>
        <w:rPr>
          <w:rFonts w:ascii="Times New Roman" w:hAnsi="Times New Roman" w:cs="Times New Roman"/>
          <w:b/>
          <w:bCs/>
          <w:sz w:val="28"/>
          <w:szCs w:val="28"/>
        </w:rPr>
      </w:pPr>
      <w:r w:rsidRPr="007E0B29">
        <w:rPr>
          <w:rFonts w:ascii="Times New Roman" w:hAnsi="Times New Roman" w:cs="Times New Roman"/>
          <w:b/>
          <w:bCs/>
          <w:sz w:val="28"/>
          <w:szCs w:val="28"/>
        </w:rPr>
        <w:t>JEGYZŐKÖNYV</w:t>
      </w:r>
    </w:p>
    <w:p w14:paraId="6F8F2846" w14:textId="77777777" w:rsidR="00673C92" w:rsidRDefault="00673C92" w:rsidP="008E4619">
      <w:pPr>
        <w:autoSpaceDE w:val="0"/>
        <w:autoSpaceDN w:val="0"/>
        <w:adjustRightInd w:val="0"/>
        <w:spacing w:after="0" w:line="240" w:lineRule="auto"/>
        <w:ind w:hanging="284"/>
        <w:rPr>
          <w:rFonts w:ascii="Cambria,Bold" w:hAnsi="Cambria,Bold" w:cs="Cambria,Bold"/>
          <w:b/>
          <w:bCs/>
          <w:sz w:val="48"/>
          <w:szCs w:val="48"/>
        </w:rPr>
      </w:pPr>
    </w:p>
    <w:p w14:paraId="62090422" w14:textId="77777777" w:rsidR="00673C92" w:rsidRPr="007E0B29" w:rsidRDefault="00673C92" w:rsidP="008E4619">
      <w:pPr>
        <w:autoSpaceDE w:val="0"/>
        <w:autoSpaceDN w:val="0"/>
        <w:adjustRightInd w:val="0"/>
        <w:spacing w:after="0" w:line="240" w:lineRule="auto"/>
        <w:ind w:hanging="284"/>
        <w:rPr>
          <w:rFonts w:ascii="Times New Roman" w:hAnsi="Times New Roman" w:cs="Times New Roman"/>
          <w:sz w:val="24"/>
          <w:szCs w:val="24"/>
        </w:rPr>
      </w:pPr>
      <w:r w:rsidRPr="007E0B29">
        <w:rPr>
          <w:rFonts w:ascii="Times New Roman" w:hAnsi="Times New Roman" w:cs="Times New Roman"/>
          <w:sz w:val="24"/>
          <w:szCs w:val="24"/>
        </w:rPr>
        <w:t xml:space="preserve">Ügyfél </w:t>
      </w:r>
      <w:proofErr w:type="gramStart"/>
      <w:r w:rsidRPr="007E0B29">
        <w:rPr>
          <w:rFonts w:ascii="Times New Roman" w:hAnsi="Times New Roman" w:cs="Times New Roman"/>
          <w:sz w:val="24"/>
          <w:szCs w:val="24"/>
        </w:rPr>
        <w:t>neve:</w:t>
      </w:r>
      <w:r>
        <w:rPr>
          <w:rFonts w:ascii="Times New Roman" w:hAnsi="Times New Roman" w:cs="Times New Roman"/>
          <w:sz w:val="24"/>
          <w:szCs w:val="24"/>
        </w:rPr>
        <w:t>…</w:t>
      </w:r>
      <w:proofErr w:type="gramEnd"/>
      <w:r>
        <w:rPr>
          <w:rFonts w:ascii="Times New Roman" w:hAnsi="Times New Roman" w:cs="Times New Roman"/>
          <w:sz w:val="24"/>
          <w:szCs w:val="24"/>
        </w:rPr>
        <w:t>………………………………………………………………………………………………</w:t>
      </w:r>
    </w:p>
    <w:p w14:paraId="0EF06C30" w14:textId="77777777" w:rsidR="00673C92" w:rsidRPr="007E0B29" w:rsidRDefault="00673C92" w:rsidP="008E4619">
      <w:pPr>
        <w:autoSpaceDE w:val="0"/>
        <w:autoSpaceDN w:val="0"/>
        <w:adjustRightInd w:val="0"/>
        <w:spacing w:after="0" w:line="240" w:lineRule="auto"/>
        <w:ind w:hanging="284"/>
        <w:rPr>
          <w:rFonts w:ascii="Times New Roman" w:hAnsi="Times New Roman" w:cs="Times New Roman"/>
          <w:sz w:val="24"/>
          <w:szCs w:val="24"/>
        </w:rPr>
      </w:pPr>
    </w:p>
    <w:p w14:paraId="38732D21"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r w:rsidRPr="007E0B29">
        <w:rPr>
          <w:rFonts w:ascii="Times New Roman" w:hAnsi="Times New Roman" w:cs="Times New Roman"/>
          <w:sz w:val="24"/>
          <w:szCs w:val="24"/>
        </w:rPr>
        <w:t xml:space="preserve">Ügyfél állandó lakcíme, székhelye, levelezési </w:t>
      </w:r>
      <w:proofErr w:type="gramStart"/>
      <w:r w:rsidRPr="007E0B29">
        <w:rPr>
          <w:rFonts w:ascii="Times New Roman" w:hAnsi="Times New Roman" w:cs="Times New Roman"/>
          <w:sz w:val="24"/>
          <w:szCs w:val="24"/>
        </w:rPr>
        <w:t>címe:</w:t>
      </w:r>
      <w:r>
        <w:rPr>
          <w:rFonts w:ascii="Times New Roman" w:hAnsi="Times New Roman" w:cs="Times New Roman"/>
          <w:sz w:val="24"/>
          <w:szCs w:val="24"/>
        </w:rPr>
        <w:t>…</w:t>
      </w:r>
      <w:proofErr w:type="gramEnd"/>
      <w:r>
        <w:rPr>
          <w:rFonts w:ascii="Times New Roman" w:hAnsi="Times New Roman" w:cs="Times New Roman"/>
          <w:sz w:val="24"/>
          <w:szCs w:val="24"/>
        </w:rPr>
        <w:t>…………………………………………………….</w:t>
      </w:r>
    </w:p>
    <w:p w14:paraId="35970D9A"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p>
    <w:p w14:paraId="7EF192C6"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r>
        <w:rPr>
          <w:rFonts w:ascii="Times New Roman" w:hAnsi="Times New Roman" w:cs="Times New Roman"/>
          <w:sz w:val="24"/>
          <w:szCs w:val="24"/>
        </w:rPr>
        <w:t>……………………………………………………………………………………………………………….</w:t>
      </w:r>
    </w:p>
    <w:p w14:paraId="1498C139" w14:textId="77777777" w:rsidR="00673C92" w:rsidRPr="007E0B29" w:rsidRDefault="00673C92" w:rsidP="008E4619">
      <w:pPr>
        <w:autoSpaceDE w:val="0"/>
        <w:autoSpaceDN w:val="0"/>
        <w:adjustRightInd w:val="0"/>
        <w:spacing w:after="0" w:line="240" w:lineRule="auto"/>
        <w:ind w:hanging="284"/>
        <w:rPr>
          <w:rFonts w:ascii="Times New Roman" w:hAnsi="Times New Roman" w:cs="Times New Roman"/>
          <w:sz w:val="24"/>
          <w:szCs w:val="24"/>
        </w:rPr>
      </w:pPr>
    </w:p>
    <w:p w14:paraId="433974F5"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r w:rsidRPr="007E0B29">
        <w:rPr>
          <w:rFonts w:ascii="Times New Roman" w:hAnsi="Times New Roman" w:cs="Times New Roman"/>
          <w:sz w:val="24"/>
          <w:szCs w:val="24"/>
        </w:rPr>
        <w:t xml:space="preserve">Telefonszáma és e-mail </w:t>
      </w:r>
      <w:proofErr w:type="gramStart"/>
      <w:r w:rsidRPr="007E0B29">
        <w:rPr>
          <w:rFonts w:ascii="Times New Roman" w:hAnsi="Times New Roman" w:cs="Times New Roman"/>
          <w:sz w:val="24"/>
          <w:szCs w:val="24"/>
        </w:rPr>
        <w:t>címe:</w:t>
      </w:r>
      <w:r>
        <w:rPr>
          <w:rFonts w:ascii="Times New Roman" w:hAnsi="Times New Roman" w:cs="Times New Roman"/>
          <w:sz w:val="24"/>
          <w:szCs w:val="24"/>
        </w:rPr>
        <w:t>…</w:t>
      </w:r>
      <w:proofErr w:type="gramEnd"/>
      <w:r>
        <w:rPr>
          <w:rFonts w:ascii="Times New Roman" w:hAnsi="Times New Roman" w:cs="Times New Roman"/>
          <w:sz w:val="24"/>
          <w:szCs w:val="24"/>
        </w:rPr>
        <w:t>…………………………………………………………………………….</w:t>
      </w:r>
    </w:p>
    <w:p w14:paraId="0E48BF43" w14:textId="77777777" w:rsidR="00673C92" w:rsidRPr="007E0B29" w:rsidRDefault="00673C92" w:rsidP="008E4619">
      <w:pPr>
        <w:autoSpaceDE w:val="0"/>
        <w:autoSpaceDN w:val="0"/>
        <w:adjustRightInd w:val="0"/>
        <w:spacing w:after="0" w:line="240" w:lineRule="auto"/>
        <w:ind w:hanging="284"/>
        <w:rPr>
          <w:rFonts w:ascii="Times New Roman" w:hAnsi="Times New Roman" w:cs="Times New Roman"/>
          <w:sz w:val="24"/>
          <w:szCs w:val="24"/>
        </w:rPr>
      </w:pPr>
    </w:p>
    <w:p w14:paraId="17DE222B"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r w:rsidRPr="007E0B29">
        <w:rPr>
          <w:rFonts w:ascii="Times New Roman" w:hAnsi="Times New Roman" w:cs="Times New Roman"/>
          <w:sz w:val="24"/>
          <w:szCs w:val="24"/>
        </w:rPr>
        <w:t xml:space="preserve">Az értesítés </w:t>
      </w:r>
      <w:proofErr w:type="gramStart"/>
      <w:r w:rsidRPr="007E0B29">
        <w:rPr>
          <w:rFonts w:ascii="Times New Roman" w:hAnsi="Times New Roman" w:cs="Times New Roman"/>
          <w:sz w:val="24"/>
          <w:szCs w:val="24"/>
        </w:rPr>
        <w:t>módja:</w:t>
      </w:r>
      <w:r>
        <w:rPr>
          <w:rFonts w:ascii="Times New Roman" w:hAnsi="Times New Roman" w:cs="Times New Roman"/>
          <w:sz w:val="24"/>
          <w:szCs w:val="24"/>
        </w:rPr>
        <w:t>…</w:t>
      </w:r>
      <w:proofErr w:type="gramEnd"/>
      <w:r>
        <w:rPr>
          <w:rFonts w:ascii="Times New Roman" w:hAnsi="Times New Roman" w:cs="Times New Roman"/>
          <w:sz w:val="24"/>
          <w:szCs w:val="24"/>
        </w:rPr>
        <w:t>………………………………………………………………………………………..</w:t>
      </w:r>
    </w:p>
    <w:p w14:paraId="3FD18145" w14:textId="77777777" w:rsidR="00673C92" w:rsidRPr="007E0B29" w:rsidRDefault="00673C92" w:rsidP="008E4619">
      <w:pPr>
        <w:autoSpaceDE w:val="0"/>
        <w:autoSpaceDN w:val="0"/>
        <w:adjustRightInd w:val="0"/>
        <w:spacing w:after="0" w:line="240" w:lineRule="auto"/>
        <w:ind w:hanging="284"/>
        <w:rPr>
          <w:rFonts w:ascii="Times New Roman" w:hAnsi="Times New Roman" w:cs="Times New Roman"/>
          <w:sz w:val="24"/>
          <w:szCs w:val="24"/>
        </w:rPr>
      </w:pPr>
    </w:p>
    <w:p w14:paraId="63591000"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r w:rsidRPr="007E0B29">
        <w:rPr>
          <w:rFonts w:ascii="Times New Roman" w:hAnsi="Times New Roman" w:cs="Times New Roman"/>
          <w:sz w:val="24"/>
          <w:szCs w:val="24"/>
        </w:rPr>
        <w:t xml:space="preserve">A panasz előterjesztésének helye, ideje, </w:t>
      </w:r>
      <w:proofErr w:type="gramStart"/>
      <w:r w:rsidRPr="007E0B29">
        <w:rPr>
          <w:rFonts w:ascii="Times New Roman" w:hAnsi="Times New Roman" w:cs="Times New Roman"/>
          <w:sz w:val="24"/>
          <w:szCs w:val="24"/>
        </w:rPr>
        <w:t>módja:</w:t>
      </w:r>
      <w:r>
        <w:rPr>
          <w:rFonts w:ascii="Times New Roman" w:hAnsi="Times New Roman" w:cs="Times New Roman"/>
          <w:sz w:val="24"/>
          <w:szCs w:val="24"/>
        </w:rPr>
        <w:t>…</w:t>
      </w:r>
      <w:proofErr w:type="gramEnd"/>
      <w:r>
        <w:rPr>
          <w:rFonts w:ascii="Times New Roman" w:hAnsi="Times New Roman" w:cs="Times New Roman"/>
          <w:sz w:val="24"/>
          <w:szCs w:val="24"/>
        </w:rPr>
        <w:t>………………………………………………………….</w:t>
      </w:r>
    </w:p>
    <w:p w14:paraId="6AC7CB54"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p>
    <w:p w14:paraId="0DD054F9"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r>
        <w:rPr>
          <w:rFonts w:ascii="Times New Roman" w:hAnsi="Times New Roman" w:cs="Times New Roman"/>
          <w:sz w:val="24"/>
          <w:szCs w:val="24"/>
        </w:rPr>
        <w:t>………………………………………………………………………………………………………………</w:t>
      </w:r>
    </w:p>
    <w:p w14:paraId="0C5886E3" w14:textId="77777777" w:rsidR="00673C92" w:rsidRPr="007E0B29" w:rsidRDefault="00673C92" w:rsidP="008E4619">
      <w:pPr>
        <w:autoSpaceDE w:val="0"/>
        <w:autoSpaceDN w:val="0"/>
        <w:adjustRightInd w:val="0"/>
        <w:spacing w:after="0" w:line="240" w:lineRule="auto"/>
        <w:ind w:hanging="284"/>
        <w:rPr>
          <w:rFonts w:ascii="Times New Roman" w:hAnsi="Times New Roman" w:cs="Times New Roman"/>
          <w:sz w:val="24"/>
          <w:szCs w:val="24"/>
        </w:rPr>
      </w:pPr>
    </w:p>
    <w:p w14:paraId="3B3B6F4F"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r w:rsidRPr="007E0B29">
        <w:rPr>
          <w:rFonts w:ascii="Times New Roman" w:hAnsi="Times New Roman" w:cs="Times New Roman"/>
          <w:sz w:val="24"/>
          <w:szCs w:val="24"/>
        </w:rPr>
        <w:t>A panasz részletes leírása, panasz okának és a konkrét igényeknek a megjelölésével:</w:t>
      </w:r>
    </w:p>
    <w:p w14:paraId="7229F00E"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p>
    <w:p w14:paraId="4DEB386E"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r>
        <w:rPr>
          <w:rFonts w:ascii="Times New Roman" w:hAnsi="Times New Roman" w:cs="Times New Roman"/>
          <w:sz w:val="24"/>
          <w:szCs w:val="24"/>
        </w:rPr>
        <w:t>……………………………………………………………………………………………………………….</w:t>
      </w:r>
    </w:p>
    <w:p w14:paraId="53E0AACD"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p>
    <w:p w14:paraId="6D056851"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r>
        <w:rPr>
          <w:rFonts w:ascii="Times New Roman" w:hAnsi="Times New Roman" w:cs="Times New Roman"/>
          <w:sz w:val="24"/>
          <w:szCs w:val="24"/>
        </w:rPr>
        <w:t>……………………………………………………………………………………………………………….</w:t>
      </w:r>
    </w:p>
    <w:p w14:paraId="037FD035"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p>
    <w:p w14:paraId="59634091"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r>
        <w:rPr>
          <w:rFonts w:ascii="Times New Roman" w:hAnsi="Times New Roman" w:cs="Times New Roman"/>
          <w:sz w:val="24"/>
          <w:szCs w:val="24"/>
        </w:rPr>
        <w:t>……………………………………………………………………………………………………………….</w:t>
      </w:r>
    </w:p>
    <w:p w14:paraId="4FB0E72C"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p>
    <w:p w14:paraId="18AE84AB"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r w:rsidRPr="007E0B29">
        <w:rPr>
          <w:rFonts w:ascii="Times New Roman" w:hAnsi="Times New Roman" w:cs="Times New Roman"/>
          <w:sz w:val="24"/>
          <w:szCs w:val="24"/>
        </w:rPr>
        <w:t>A panaszt alátámasztó dokumentumok másolata: mellékelve/nincs ilyen</w:t>
      </w:r>
    </w:p>
    <w:p w14:paraId="7A246557"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p>
    <w:p w14:paraId="6150B6E9"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r>
        <w:rPr>
          <w:rFonts w:ascii="Times New Roman" w:hAnsi="Times New Roman" w:cs="Times New Roman"/>
          <w:sz w:val="24"/>
          <w:szCs w:val="24"/>
        </w:rPr>
        <w:t>………………………………………………………………………………………………………………</w:t>
      </w:r>
    </w:p>
    <w:p w14:paraId="7085EFAB" w14:textId="77777777" w:rsidR="00673C92" w:rsidRPr="007E0B29" w:rsidRDefault="00673C92" w:rsidP="008E4619">
      <w:pPr>
        <w:autoSpaceDE w:val="0"/>
        <w:autoSpaceDN w:val="0"/>
        <w:adjustRightInd w:val="0"/>
        <w:spacing w:after="0" w:line="240" w:lineRule="auto"/>
        <w:ind w:hanging="284"/>
        <w:rPr>
          <w:rFonts w:ascii="Times New Roman" w:hAnsi="Times New Roman" w:cs="Times New Roman"/>
          <w:sz w:val="24"/>
          <w:szCs w:val="24"/>
        </w:rPr>
      </w:pPr>
    </w:p>
    <w:p w14:paraId="5D4869F5"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r w:rsidRPr="007E0B29">
        <w:rPr>
          <w:rFonts w:ascii="Times New Roman" w:hAnsi="Times New Roman" w:cs="Times New Roman"/>
          <w:sz w:val="24"/>
          <w:szCs w:val="24"/>
        </w:rPr>
        <w:t>Az ügyfél által bemutatott iratok, dokumentumok és egyéb bizonyítékok jegyzéke:</w:t>
      </w:r>
    </w:p>
    <w:p w14:paraId="3E15B924"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p>
    <w:p w14:paraId="626C6B73"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r>
        <w:rPr>
          <w:rFonts w:ascii="Times New Roman" w:hAnsi="Times New Roman" w:cs="Times New Roman"/>
          <w:sz w:val="24"/>
          <w:szCs w:val="24"/>
        </w:rPr>
        <w:t>……………………………………………………………………………………………………………….</w:t>
      </w:r>
    </w:p>
    <w:p w14:paraId="7462FEA7"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p>
    <w:p w14:paraId="14D051BE" w14:textId="77777777" w:rsidR="00673C92" w:rsidRPr="007E0B29" w:rsidRDefault="00673C92" w:rsidP="008E4619">
      <w:pPr>
        <w:autoSpaceDE w:val="0"/>
        <w:autoSpaceDN w:val="0"/>
        <w:adjustRightInd w:val="0"/>
        <w:spacing w:after="0" w:line="240" w:lineRule="auto"/>
        <w:ind w:hanging="284"/>
        <w:rPr>
          <w:rFonts w:ascii="Times New Roman" w:hAnsi="Times New Roman" w:cs="Times New Roman"/>
          <w:sz w:val="24"/>
          <w:szCs w:val="24"/>
        </w:rPr>
      </w:pPr>
      <w:r>
        <w:rPr>
          <w:rFonts w:ascii="Times New Roman" w:hAnsi="Times New Roman" w:cs="Times New Roman"/>
          <w:sz w:val="24"/>
          <w:szCs w:val="24"/>
        </w:rPr>
        <w:t>……………………………………………………………………………………………………………….</w:t>
      </w:r>
    </w:p>
    <w:p w14:paraId="16DCB048" w14:textId="77777777" w:rsidR="00673C92" w:rsidRDefault="00673C92" w:rsidP="008E4619">
      <w:pPr>
        <w:autoSpaceDE w:val="0"/>
        <w:autoSpaceDN w:val="0"/>
        <w:adjustRightInd w:val="0"/>
        <w:spacing w:after="0" w:line="240" w:lineRule="auto"/>
        <w:ind w:hanging="284"/>
        <w:rPr>
          <w:rFonts w:ascii="Times New Roman" w:hAnsi="Times New Roman" w:cs="Times New Roman"/>
          <w:b/>
          <w:bCs/>
          <w:sz w:val="24"/>
          <w:szCs w:val="24"/>
        </w:rPr>
      </w:pPr>
    </w:p>
    <w:p w14:paraId="2B636DDC" w14:textId="0BEF3831" w:rsidR="00673C92" w:rsidRDefault="00673C92" w:rsidP="008E4619">
      <w:pPr>
        <w:autoSpaceDE w:val="0"/>
        <w:autoSpaceDN w:val="0"/>
        <w:adjustRightInd w:val="0"/>
        <w:spacing w:after="0" w:line="240" w:lineRule="auto"/>
        <w:ind w:hanging="284"/>
        <w:rPr>
          <w:rFonts w:ascii="Times New Roman" w:hAnsi="Times New Roman" w:cs="Times New Roman"/>
          <w:b/>
          <w:bCs/>
          <w:sz w:val="24"/>
          <w:szCs w:val="24"/>
        </w:rPr>
      </w:pPr>
      <w:proofErr w:type="gramStart"/>
      <w:r w:rsidRPr="007E0B29">
        <w:rPr>
          <w:rFonts w:ascii="Times New Roman" w:hAnsi="Times New Roman" w:cs="Times New Roman"/>
          <w:b/>
          <w:bCs/>
          <w:sz w:val="24"/>
          <w:szCs w:val="24"/>
        </w:rPr>
        <w:t>Dátum:</w:t>
      </w:r>
      <w:r>
        <w:rPr>
          <w:rFonts w:ascii="Times New Roman" w:hAnsi="Times New Roman" w:cs="Times New Roman"/>
          <w:b/>
          <w:bCs/>
          <w:sz w:val="24"/>
          <w:szCs w:val="24"/>
        </w:rPr>
        <w:t>…</w:t>
      </w:r>
      <w:proofErr w:type="gramEnd"/>
      <w:r>
        <w:rPr>
          <w:rFonts w:ascii="Times New Roman" w:hAnsi="Times New Roman" w:cs="Times New Roman"/>
          <w:b/>
          <w:bCs/>
          <w:sz w:val="24"/>
          <w:szCs w:val="24"/>
        </w:rPr>
        <w:t>……………………………….</w:t>
      </w:r>
    </w:p>
    <w:p w14:paraId="734B575C" w14:textId="77777777" w:rsidR="008E4619" w:rsidRDefault="008E4619" w:rsidP="008E4619">
      <w:pPr>
        <w:autoSpaceDE w:val="0"/>
        <w:autoSpaceDN w:val="0"/>
        <w:adjustRightInd w:val="0"/>
        <w:spacing w:after="0" w:line="240" w:lineRule="auto"/>
        <w:ind w:hanging="284"/>
        <w:rPr>
          <w:rFonts w:ascii="Times New Roman" w:hAnsi="Times New Roman" w:cs="Times New Roman"/>
          <w:b/>
          <w:bCs/>
          <w:sz w:val="24"/>
          <w:szCs w:val="24"/>
        </w:rPr>
      </w:pPr>
    </w:p>
    <w:p w14:paraId="207A5123" w14:textId="77777777" w:rsidR="00673C92" w:rsidRPr="007E0B29" w:rsidRDefault="00673C92" w:rsidP="008E4619">
      <w:pPr>
        <w:autoSpaceDE w:val="0"/>
        <w:autoSpaceDN w:val="0"/>
        <w:adjustRightInd w:val="0"/>
        <w:spacing w:after="0" w:line="240" w:lineRule="auto"/>
        <w:ind w:hanging="284"/>
        <w:rPr>
          <w:rFonts w:ascii="Times New Roman" w:hAnsi="Times New Roman" w:cs="Times New Roman"/>
          <w:b/>
          <w:bCs/>
          <w:sz w:val="24"/>
          <w:szCs w:val="24"/>
        </w:rPr>
      </w:pPr>
    </w:p>
    <w:p w14:paraId="0F8778BF" w14:textId="5D1F1180" w:rsidR="00673C92" w:rsidRDefault="00673C92" w:rsidP="008E4619">
      <w:pPr>
        <w:autoSpaceDE w:val="0"/>
        <w:autoSpaceDN w:val="0"/>
        <w:adjustRightInd w:val="0"/>
        <w:spacing w:after="0" w:line="240" w:lineRule="auto"/>
        <w:ind w:hanging="284"/>
        <w:rPr>
          <w:rFonts w:ascii="Times New Roman" w:hAnsi="Times New Roman" w:cs="Times New Roman"/>
          <w:b/>
          <w:bCs/>
          <w:sz w:val="24"/>
          <w:szCs w:val="24"/>
        </w:rPr>
      </w:pPr>
      <w:r>
        <w:rPr>
          <w:rFonts w:ascii="Times New Roman" w:hAnsi="Times New Roman" w:cs="Times New Roman"/>
          <w:b/>
          <w:bCs/>
          <w:sz w:val="24"/>
          <w:szCs w:val="24"/>
        </w:rPr>
        <w:t>________________________________</w:t>
      </w:r>
      <w:r>
        <w:rPr>
          <w:rFonts w:ascii="Times New Roman" w:hAnsi="Times New Roman" w:cs="Times New Roman"/>
          <w:b/>
          <w:bCs/>
          <w:sz w:val="24"/>
          <w:szCs w:val="24"/>
        </w:rPr>
        <w:tab/>
      </w:r>
      <w:r>
        <w:rPr>
          <w:rFonts w:ascii="Times New Roman" w:hAnsi="Times New Roman" w:cs="Times New Roman"/>
          <w:b/>
          <w:bCs/>
          <w:sz w:val="24"/>
          <w:szCs w:val="24"/>
        </w:rPr>
        <w:tab/>
        <w:t>____________________________________</w:t>
      </w:r>
    </w:p>
    <w:p w14:paraId="5B2FE05F" w14:textId="77777777" w:rsidR="00673C92" w:rsidRPr="007E0B29" w:rsidRDefault="00673C92" w:rsidP="008E4619">
      <w:pPr>
        <w:autoSpaceDE w:val="0"/>
        <w:autoSpaceDN w:val="0"/>
        <w:adjustRightInd w:val="0"/>
        <w:spacing w:after="0" w:line="240" w:lineRule="auto"/>
        <w:ind w:hanging="284"/>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Pr="007E0B29">
        <w:rPr>
          <w:rFonts w:ascii="Times New Roman" w:hAnsi="Times New Roman" w:cs="Times New Roman"/>
          <w:b/>
          <w:bCs/>
          <w:sz w:val="24"/>
          <w:szCs w:val="24"/>
        </w:rPr>
        <w:t>jkv</w:t>
      </w:r>
      <w:proofErr w:type="spellEnd"/>
      <w:r w:rsidRPr="007E0B29">
        <w:rPr>
          <w:rFonts w:ascii="Times New Roman" w:hAnsi="Times New Roman" w:cs="Times New Roman"/>
          <w:b/>
          <w:bCs/>
          <w:sz w:val="24"/>
          <w:szCs w:val="24"/>
        </w:rPr>
        <w:t xml:space="preserve">. felvevő </w:t>
      </w:r>
      <w:proofErr w:type="gramStart"/>
      <w:r w:rsidRPr="007E0B29">
        <w:rPr>
          <w:rFonts w:ascii="Times New Roman" w:hAnsi="Times New Roman" w:cs="Times New Roman"/>
          <w:b/>
          <w:bCs/>
          <w:sz w:val="24"/>
          <w:szCs w:val="24"/>
        </w:rPr>
        <w:t xml:space="preserve">ügyintéző </w:t>
      </w:r>
      <w:r>
        <w:rPr>
          <w:rFonts w:ascii="Times New Roman" w:hAnsi="Times New Roman" w:cs="Times New Roman"/>
          <w:b/>
          <w:bCs/>
          <w:sz w:val="24"/>
          <w:szCs w:val="24"/>
        </w:rPr>
        <w:t xml:space="preserve"> </w:t>
      </w:r>
      <w:r>
        <w:rPr>
          <w:rFonts w:ascii="Times New Roman" w:hAnsi="Times New Roman" w:cs="Times New Roman"/>
          <w:b/>
          <w:bCs/>
          <w:sz w:val="24"/>
          <w:szCs w:val="24"/>
        </w:rPr>
        <w:tab/>
      </w:r>
      <w:proofErr w:type="gramEnd"/>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w:t>
      </w:r>
      <w:r w:rsidRPr="007E0B29">
        <w:rPr>
          <w:rFonts w:ascii="Times New Roman" w:hAnsi="Times New Roman" w:cs="Times New Roman"/>
          <w:b/>
          <w:bCs/>
          <w:sz w:val="24"/>
          <w:szCs w:val="24"/>
        </w:rPr>
        <w:t>anaszt előterjesztő ügyfél</w:t>
      </w:r>
    </w:p>
    <w:p w14:paraId="56BF8410" w14:textId="77777777" w:rsidR="00673C92" w:rsidRDefault="00673C92" w:rsidP="008E4619">
      <w:pPr>
        <w:autoSpaceDE w:val="0"/>
        <w:autoSpaceDN w:val="0"/>
        <w:adjustRightInd w:val="0"/>
        <w:spacing w:after="0" w:line="240" w:lineRule="auto"/>
        <w:ind w:hanging="284"/>
        <w:rPr>
          <w:rFonts w:ascii="Times New Roman" w:hAnsi="Times New Roman" w:cs="Times New Roman"/>
          <w:sz w:val="24"/>
          <w:szCs w:val="24"/>
        </w:rPr>
      </w:pPr>
    </w:p>
    <w:p w14:paraId="0C3A34B4" w14:textId="77777777" w:rsidR="00673C92" w:rsidRPr="007E0B29" w:rsidRDefault="00673C92" w:rsidP="008E4619">
      <w:pPr>
        <w:autoSpaceDE w:val="0"/>
        <w:autoSpaceDN w:val="0"/>
        <w:adjustRightInd w:val="0"/>
        <w:spacing w:after="0" w:line="240" w:lineRule="auto"/>
        <w:ind w:hanging="284"/>
        <w:rPr>
          <w:rFonts w:ascii="Times New Roman" w:hAnsi="Times New Roman" w:cs="Times New Roman"/>
          <w:sz w:val="24"/>
          <w:szCs w:val="24"/>
        </w:rPr>
      </w:pPr>
      <w:r w:rsidRPr="007E0B29">
        <w:rPr>
          <w:rFonts w:ascii="Times New Roman" w:hAnsi="Times New Roman" w:cs="Times New Roman"/>
          <w:sz w:val="24"/>
          <w:szCs w:val="24"/>
        </w:rPr>
        <w:t>A jelen jegyzőkönyv egy másolati példányát átvettem:</w:t>
      </w:r>
    </w:p>
    <w:p w14:paraId="3C1C3077" w14:textId="77777777" w:rsidR="00673C92" w:rsidRPr="007E0B29" w:rsidRDefault="00673C92" w:rsidP="008E4619">
      <w:pPr>
        <w:autoSpaceDE w:val="0"/>
        <w:autoSpaceDN w:val="0"/>
        <w:adjustRightInd w:val="0"/>
        <w:spacing w:after="0" w:line="240" w:lineRule="auto"/>
        <w:ind w:hanging="284"/>
        <w:rPr>
          <w:rFonts w:ascii="Times New Roman" w:hAnsi="Times New Roman" w:cs="Times New Roman"/>
          <w:b/>
          <w:bCs/>
          <w:sz w:val="24"/>
          <w:szCs w:val="24"/>
        </w:rPr>
      </w:pPr>
      <w:r w:rsidRPr="007E0B29">
        <w:rPr>
          <w:rFonts w:ascii="Times New Roman" w:hAnsi="Times New Roman" w:cs="Times New Roman"/>
          <w:b/>
          <w:bCs/>
          <w:sz w:val="24"/>
          <w:szCs w:val="24"/>
        </w:rPr>
        <w:t>Dátum:</w:t>
      </w:r>
    </w:p>
    <w:p w14:paraId="207C18B4" w14:textId="77777777" w:rsidR="00673C92" w:rsidRPr="007E0B29" w:rsidRDefault="00673C92" w:rsidP="008E4619">
      <w:pPr>
        <w:ind w:hanging="284"/>
        <w:rPr>
          <w:rFonts w:ascii="Times New Roman" w:hAnsi="Times New Roman" w:cs="Times New Roman"/>
        </w:rPr>
      </w:pPr>
      <w:r>
        <w:rPr>
          <w:rFonts w:ascii="Times New Roman" w:hAnsi="Times New Roman" w:cs="Times New Roman"/>
          <w:b/>
          <w:bCs/>
          <w:sz w:val="24"/>
          <w:szCs w:val="24"/>
        </w:rPr>
        <w:t xml:space="preserve">panaszt előterjesztő </w:t>
      </w:r>
      <w:r w:rsidRPr="007E0B29">
        <w:rPr>
          <w:rFonts w:ascii="Times New Roman" w:hAnsi="Times New Roman" w:cs="Times New Roman"/>
          <w:b/>
          <w:bCs/>
          <w:sz w:val="24"/>
          <w:szCs w:val="24"/>
        </w:rPr>
        <w:t>ügyfél aláírás</w:t>
      </w:r>
      <w:r>
        <w:rPr>
          <w:rFonts w:ascii="Times New Roman" w:hAnsi="Times New Roman" w:cs="Times New Roman"/>
          <w:b/>
          <w:bCs/>
          <w:sz w:val="24"/>
          <w:szCs w:val="24"/>
        </w:rPr>
        <w:t>a</w:t>
      </w:r>
    </w:p>
    <w:p w14:paraId="7D3CD319" w14:textId="77777777" w:rsidR="00A71CBF" w:rsidRPr="00674931" w:rsidRDefault="00A71CBF" w:rsidP="008E4619">
      <w:pPr>
        <w:ind w:left="284" w:right="284" w:hanging="284"/>
        <w:jc w:val="both"/>
        <w:rPr>
          <w:rFonts w:ascii="Times New Roman" w:hAnsi="Times New Roman" w:cs="Times New Roman"/>
          <w:sz w:val="24"/>
          <w:szCs w:val="24"/>
        </w:rPr>
      </w:pPr>
    </w:p>
    <w:sectPr w:rsidR="00A71CBF" w:rsidRPr="00674931" w:rsidSect="001D79EA">
      <w:footerReference w:type="default" r:id="rId20"/>
      <w:type w:val="continuous"/>
      <w:pgSz w:w="11910" w:h="16840"/>
      <w:pgMar w:top="1134" w:right="995" w:bottom="278" w:left="993"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FA0C" w14:textId="77777777" w:rsidR="00874921" w:rsidRDefault="00874921" w:rsidP="00674931">
      <w:pPr>
        <w:spacing w:after="0" w:line="240" w:lineRule="auto"/>
      </w:pPr>
      <w:r>
        <w:separator/>
      </w:r>
    </w:p>
  </w:endnote>
  <w:endnote w:type="continuationSeparator" w:id="0">
    <w:p w14:paraId="7648DCBE" w14:textId="77777777" w:rsidR="00874921" w:rsidRDefault="00874921" w:rsidP="0067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Bold">
    <w:altName w:val="Cambri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337198"/>
      <w:docPartObj>
        <w:docPartGallery w:val="Page Numbers (Bottom of Page)"/>
        <w:docPartUnique/>
      </w:docPartObj>
    </w:sdtPr>
    <w:sdtEndPr/>
    <w:sdtContent>
      <w:p w14:paraId="6DE26B7F" w14:textId="7942027D" w:rsidR="00910D69" w:rsidRDefault="00910D69">
        <w:pPr>
          <w:pStyle w:val="llb"/>
          <w:jc w:val="center"/>
        </w:pPr>
        <w:r>
          <w:fldChar w:fldCharType="begin"/>
        </w:r>
        <w:r>
          <w:instrText>PAGE   \* MERGEFORMAT</w:instrText>
        </w:r>
        <w:r>
          <w:fldChar w:fldCharType="separate"/>
        </w:r>
        <w:r>
          <w:t>2</w:t>
        </w:r>
        <w:r>
          <w:fldChar w:fldCharType="end"/>
        </w:r>
      </w:p>
    </w:sdtContent>
  </w:sdt>
  <w:p w14:paraId="7B53EF71" w14:textId="77777777" w:rsidR="00910D69" w:rsidRDefault="00910D6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E3E6F" w14:textId="77777777" w:rsidR="00874921" w:rsidRDefault="00874921" w:rsidP="00674931">
      <w:pPr>
        <w:spacing w:after="0" w:line="240" w:lineRule="auto"/>
      </w:pPr>
      <w:r>
        <w:separator/>
      </w:r>
    </w:p>
  </w:footnote>
  <w:footnote w:type="continuationSeparator" w:id="0">
    <w:p w14:paraId="4CF67ED1" w14:textId="77777777" w:rsidR="00874921" w:rsidRDefault="00874921" w:rsidP="00674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17866B"/>
    <w:multiLevelType w:val="hybridMultilevel"/>
    <w:tmpl w:val="C74581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13C17"/>
    <w:multiLevelType w:val="multilevel"/>
    <w:tmpl w:val="15ACB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E3521"/>
    <w:multiLevelType w:val="multilevel"/>
    <w:tmpl w:val="FB34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914F8"/>
    <w:multiLevelType w:val="hybridMultilevel"/>
    <w:tmpl w:val="2C5AF14A"/>
    <w:lvl w:ilvl="0" w:tplc="004CA472">
      <w:start w:val="4"/>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 w15:restartNumberingAfterBreak="0">
    <w:nsid w:val="209D5238"/>
    <w:multiLevelType w:val="multilevel"/>
    <w:tmpl w:val="F550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81EFB"/>
    <w:multiLevelType w:val="hybridMultilevel"/>
    <w:tmpl w:val="67885F62"/>
    <w:lvl w:ilvl="0" w:tplc="72A82FEC">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15:restartNumberingAfterBreak="0">
    <w:nsid w:val="2C654D51"/>
    <w:multiLevelType w:val="multilevel"/>
    <w:tmpl w:val="D5B6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149CD"/>
    <w:multiLevelType w:val="multilevel"/>
    <w:tmpl w:val="054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12B8F"/>
    <w:multiLevelType w:val="multilevel"/>
    <w:tmpl w:val="71880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9D2C1B"/>
    <w:multiLevelType w:val="multilevel"/>
    <w:tmpl w:val="A33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46CCE"/>
    <w:multiLevelType w:val="multilevel"/>
    <w:tmpl w:val="D50E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A3049"/>
    <w:multiLevelType w:val="hybridMultilevel"/>
    <w:tmpl w:val="73064C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D1A2ADD"/>
    <w:multiLevelType w:val="multilevel"/>
    <w:tmpl w:val="1572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455E84"/>
    <w:multiLevelType w:val="multilevel"/>
    <w:tmpl w:val="808A9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5291D"/>
    <w:multiLevelType w:val="multilevel"/>
    <w:tmpl w:val="0242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104216"/>
    <w:multiLevelType w:val="hybridMultilevel"/>
    <w:tmpl w:val="B7A81D8C"/>
    <w:lvl w:ilvl="0" w:tplc="45949138">
      <w:numFmt w:val="bullet"/>
      <w:lvlText w:val="-"/>
      <w:lvlJc w:val="left"/>
      <w:pPr>
        <w:ind w:left="947" w:hanging="380"/>
      </w:pPr>
      <w:rPr>
        <w:rFonts w:ascii="Times New Roman" w:eastAsia="Times New Roman" w:hAnsi="Times New Roman" w:cs="Times New Roman" w:hint="default"/>
        <w:color w:val="auto"/>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6" w15:restartNumberingAfterBreak="0">
    <w:nsid w:val="57994DEF"/>
    <w:multiLevelType w:val="hybridMultilevel"/>
    <w:tmpl w:val="3752CE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E710DB"/>
    <w:multiLevelType w:val="multilevel"/>
    <w:tmpl w:val="84CAD38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6F251C77"/>
    <w:multiLevelType w:val="hybridMultilevel"/>
    <w:tmpl w:val="73064C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6D52B09"/>
    <w:multiLevelType w:val="multilevel"/>
    <w:tmpl w:val="7696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2"/>
  </w:num>
  <w:num w:numId="4">
    <w:abstractNumId w:val="13"/>
  </w:num>
  <w:num w:numId="5">
    <w:abstractNumId w:val="19"/>
  </w:num>
  <w:num w:numId="6">
    <w:abstractNumId w:val="10"/>
  </w:num>
  <w:num w:numId="7">
    <w:abstractNumId w:val="17"/>
  </w:num>
  <w:num w:numId="8">
    <w:abstractNumId w:val="14"/>
  </w:num>
  <w:num w:numId="9">
    <w:abstractNumId w:val="4"/>
  </w:num>
  <w:num w:numId="10">
    <w:abstractNumId w:val="12"/>
  </w:num>
  <w:num w:numId="11">
    <w:abstractNumId w:val="7"/>
  </w:num>
  <w:num w:numId="12">
    <w:abstractNumId w:val="6"/>
  </w:num>
  <w:num w:numId="13">
    <w:abstractNumId w:val="0"/>
  </w:num>
  <w:num w:numId="14">
    <w:abstractNumId w:val="11"/>
  </w:num>
  <w:num w:numId="15">
    <w:abstractNumId w:val="18"/>
  </w:num>
  <w:num w:numId="16">
    <w:abstractNumId w:val="1"/>
  </w:num>
  <w:num w:numId="17">
    <w:abstractNumId w:val="5"/>
  </w:num>
  <w:num w:numId="18">
    <w:abstractNumId w:val="3"/>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C0"/>
    <w:rsid w:val="00007C26"/>
    <w:rsid w:val="000117E6"/>
    <w:rsid w:val="00020391"/>
    <w:rsid w:val="000676C0"/>
    <w:rsid w:val="0008684A"/>
    <w:rsid w:val="000B57E8"/>
    <w:rsid w:val="000C371F"/>
    <w:rsid w:val="000E5FC4"/>
    <w:rsid w:val="00110DAC"/>
    <w:rsid w:val="00134E13"/>
    <w:rsid w:val="0015639D"/>
    <w:rsid w:val="001D79EA"/>
    <w:rsid w:val="001F4806"/>
    <w:rsid w:val="00221C1E"/>
    <w:rsid w:val="00244224"/>
    <w:rsid w:val="00294BF2"/>
    <w:rsid w:val="002A0C51"/>
    <w:rsid w:val="002C6322"/>
    <w:rsid w:val="00311408"/>
    <w:rsid w:val="003566A4"/>
    <w:rsid w:val="00374791"/>
    <w:rsid w:val="00434716"/>
    <w:rsid w:val="00473D50"/>
    <w:rsid w:val="00487B43"/>
    <w:rsid w:val="004A3A62"/>
    <w:rsid w:val="004F73EB"/>
    <w:rsid w:val="0051119E"/>
    <w:rsid w:val="00560EB1"/>
    <w:rsid w:val="005851E2"/>
    <w:rsid w:val="005C1D91"/>
    <w:rsid w:val="005D28FC"/>
    <w:rsid w:val="005D2E9D"/>
    <w:rsid w:val="005E56C8"/>
    <w:rsid w:val="005F6729"/>
    <w:rsid w:val="00673C92"/>
    <w:rsid w:val="00674931"/>
    <w:rsid w:val="006921AC"/>
    <w:rsid w:val="006B5310"/>
    <w:rsid w:val="006B71E5"/>
    <w:rsid w:val="006E7053"/>
    <w:rsid w:val="00707EEE"/>
    <w:rsid w:val="007750F2"/>
    <w:rsid w:val="00797348"/>
    <w:rsid w:val="007A49BC"/>
    <w:rsid w:val="007B139A"/>
    <w:rsid w:val="007D3CDA"/>
    <w:rsid w:val="007F4351"/>
    <w:rsid w:val="008066FF"/>
    <w:rsid w:val="008212DA"/>
    <w:rsid w:val="00861503"/>
    <w:rsid w:val="00874921"/>
    <w:rsid w:val="008D270E"/>
    <w:rsid w:val="008E4619"/>
    <w:rsid w:val="00910D69"/>
    <w:rsid w:val="00980F09"/>
    <w:rsid w:val="009A3D5E"/>
    <w:rsid w:val="009B3897"/>
    <w:rsid w:val="009F4853"/>
    <w:rsid w:val="00A71CBF"/>
    <w:rsid w:val="00A8592D"/>
    <w:rsid w:val="00A92B27"/>
    <w:rsid w:val="00A97DD4"/>
    <w:rsid w:val="00AA22C9"/>
    <w:rsid w:val="00AA30C9"/>
    <w:rsid w:val="00AA3629"/>
    <w:rsid w:val="00AD7078"/>
    <w:rsid w:val="00B277E5"/>
    <w:rsid w:val="00B355A3"/>
    <w:rsid w:val="00B4575C"/>
    <w:rsid w:val="00B536F7"/>
    <w:rsid w:val="00B77DE8"/>
    <w:rsid w:val="00BA0DD2"/>
    <w:rsid w:val="00BC6E2C"/>
    <w:rsid w:val="00C02866"/>
    <w:rsid w:val="00C11156"/>
    <w:rsid w:val="00C116D1"/>
    <w:rsid w:val="00C1690C"/>
    <w:rsid w:val="00C526B4"/>
    <w:rsid w:val="00C77E1E"/>
    <w:rsid w:val="00C908D6"/>
    <w:rsid w:val="00CA5A30"/>
    <w:rsid w:val="00CB6733"/>
    <w:rsid w:val="00CC0FC7"/>
    <w:rsid w:val="00CF40B1"/>
    <w:rsid w:val="00D014A2"/>
    <w:rsid w:val="00D11209"/>
    <w:rsid w:val="00D12C46"/>
    <w:rsid w:val="00D844AA"/>
    <w:rsid w:val="00DF41E7"/>
    <w:rsid w:val="00E30EE8"/>
    <w:rsid w:val="00E50A66"/>
    <w:rsid w:val="00EF6F34"/>
    <w:rsid w:val="00F11338"/>
    <w:rsid w:val="00F17B0C"/>
    <w:rsid w:val="00F31369"/>
    <w:rsid w:val="00F34E21"/>
    <w:rsid w:val="00F377F0"/>
    <w:rsid w:val="00F734C3"/>
    <w:rsid w:val="00FC7A83"/>
    <w:rsid w:val="00FE068E"/>
    <w:rsid w:val="00FF53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2327"/>
  <w15:chartTrackingRefBased/>
  <w15:docId w15:val="{4EF07C24-4B69-4136-A49F-93DF3570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0676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676C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0676C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0676C0"/>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676C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676C0"/>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0676C0"/>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0676C0"/>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0676C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676C0"/>
    <w:rPr>
      <w:b/>
      <w:bCs/>
    </w:rPr>
  </w:style>
  <w:style w:type="character" w:styleId="Hiperhivatkozs">
    <w:name w:val="Hyperlink"/>
    <w:basedOn w:val="Bekezdsalapbettpusa"/>
    <w:uiPriority w:val="99"/>
    <w:unhideWhenUsed/>
    <w:rsid w:val="000676C0"/>
    <w:rPr>
      <w:color w:val="0000FF"/>
      <w:u w:val="single"/>
    </w:rPr>
  </w:style>
  <w:style w:type="paragraph" w:styleId="lfej">
    <w:name w:val="header"/>
    <w:basedOn w:val="Norml"/>
    <w:link w:val="lfejChar"/>
    <w:uiPriority w:val="99"/>
    <w:unhideWhenUsed/>
    <w:rsid w:val="00674931"/>
    <w:pPr>
      <w:tabs>
        <w:tab w:val="center" w:pos="4536"/>
        <w:tab w:val="right" w:pos="9072"/>
      </w:tabs>
      <w:spacing w:after="0" w:line="240" w:lineRule="auto"/>
    </w:pPr>
  </w:style>
  <w:style w:type="character" w:customStyle="1" w:styleId="lfejChar">
    <w:name w:val="Élőfej Char"/>
    <w:basedOn w:val="Bekezdsalapbettpusa"/>
    <w:link w:val="lfej"/>
    <w:uiPriority w:val="99"/>
    <w:rsid w:val="00674931"/>
  </w:style>
  <w:style w:type="paragraph" w:styleId="llb">
    <w:name w:val="footer"/>
    <w:basedOn w:val="Norml"/>
    <w:link w:val="llbChar"/>
    <w:uiPriority w:val="99"/>
    <w:unhideWhenUsed/>
    <w:rsid w:val="00674931"/>
    <w:pPr>
      <w:tabs>
        <w:tab w:val="center" w:pos="4536"/>
        <w:tab w:val="right" w:pos="9072"/>
      </w:tabs>
      <w:spacing w:after="0" w:line="240" w:lineRule="auto"/>
    </w:pPr>
  </w:style>
  <w:style w:type="character" w:customStyle="1" w:styleId="llbChar">
    <w:name w:val="Élőláb Char"/>
    <w:basedOn w:val="Bekezdsalapbettpusa"/>
    <w:link w:val="llb"/>
    <w:uiPriority w:val="99"/>
    <w:rsid w:val="00674931"/>
  </w:style>
  <w:style w:type="paragraph" w:customStyle="1" w:styleId="Default">
    <w:name w:val="Default"/>
    <w:rsid w:val="00674931"/>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D014A2"/>
    <w:pPr>
      <w:ind w:left="720"/>
      <w:contextualSpacing/>
    </w:pPr>
  </w:style>
  <w:style w:type="character" w:customStyle="1" w:styleId="nev">
    <w:name w:val="nev"/>
    <w:basedOn w:val="Bekezdsalapbettpusa"/>
    <w:rsid w:val="00C77E1E"/>
  </w:style>
  <w:style w:type="character" w:customStyle="1" w:styleId="szekhely">
    <w:name w:val="szekhely"/>
    <w:basedOn w:val="Bekezdsalapbettpusa"/>
    <w:rsid w:val="00BA0DD2"/>
  </w:style>
  <w:style w:type="character" w:styleId="Feloldatlanmegemlts">
    <w:name w:val="Unresolved Mention"/>
    <w:basedOn w:val="Bekezdsalapbettpusa"/>
    <w:uiPriority w:val="99"/>
    <w:semiHidden/>
    <w:unhideWhenUsed/>
    <w:rsid w:val="00374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3488">
      <w:bodyDiv w:val="1"/>
      <w:marLeft w:val="0"/>
      <w:marRight w:val="0"/>
      <w:marTop w:val="0"/>
      <w:marBottom w:val="0"/>
      <w:divBdr>
        <w:top w:val="none" w:sz="0" w:space="0" w:color="auto"/>
        <w:left w:val="none" w:sz="0" w:space="0" w:color="auto"/>
        <w:bottom w:val="none" w:sz="0" w:space="0" w:color="auto"/>
        <w:right w:val="none" w:sz="0" w:space="0" w:color="auto"/>
      </w:divBdr>
      <w:divsChild>
        <w:div w:id="1411388369">
          <w:marLeft w:val="0"/>
          <w:marRight w:val="0"/>
          <w:marTop w:val="0"/>
          <w:marBottom w:val="0"/>
          <w:divBdr>
            <w:top w:val="none" w:sz="0" w:space="0" w:color="auto"/>
            <w:left w:val="none" w:sz="0" w:space="0" w:color="auto"/>
            <w:bottom w:val="none" w:sz="0" w:space="0" w:color="auto"/>
            <w:right w:val="none" w:sz="0" w:space="0" w:color="auto"/>
          </w:divBdr>
          <w:divsChild>
            <w:div w:id="936060069">
              <w:marLeft w:val="-225"/>
              <w:marRight w:val="-225"/>
              <w:marTop w:val="0"/>
              <w:marBottom w:val="0"/>
              <w:divBdr>
                <w:top w:val="none" w:sz="0" w:space="0" w:color="auto"/>
                <w:left w:val="none" w:sz="0" w:space="0" w:color="auto"/>
                <w:bottom w:val="none" w:sz="0" w:space="0" w:color="auto"/>
                <w:right w:val="none" w:sz="0" w:space="0" w:color="auto"/>
              </w:divBdr>
              <w:divsChild>
                <w:div w:id="2072458582">
                  <w:marLeft w:val="4940"/>
                  <w:marRight w:val="0"/>
                  <w:marTop w:val="0"/>
                  <w:marBottom w:val="0"/>
                  <w:divBdr>
                    <w:top w:val="none" w:sz="0" w:space="0" w:color="auto"/>
                    <w:left w:val="none" w:sz="0" w:space="0" w:color="auto"/>
                    <w:bottom w:val="none" w:sz="0" w:space="0" w:color="auto"/>
                    <w:right w:val="none" w:sz="0" w:space="0" w:color="auto"/>
                  </w:divBdr>
                </w:div>
              </w:divsChild>
            </w:div>
          </w:divsChild>
        </w:div>
        <w:div w:id="864900012">
          <w:marLeft w:val="0"/>
          <w:marRight w:val="0"/>
          <w:marTop w:val="0"/>
          <w:marBottom w:val="0"/>
          <w:divBdr>
            <w:top w:val="none" w:sz="0" w:space="0" w:color="auto"/>
            <w:left w:val="none" w:sz="0" w:space="0" w:color="auto"/>
            <w:bottom w:val="none" w:sz="0" w:space="0" w:color="auto"/>
            <w:right w:val="none" w:sz="0" w:space="0" w:color="auto"/>
          </w:divBdr>
          <w:divsChild>
            <w:div w:id="119694441">
              <w:marLeft w:val="0"/>
              <w:marRight w:val="0"/>
              <w:marTop w:val="0"/>
              <w:marBottom w:val="0"/>
              <w:divBdr>
                <w:top w:val="none" w:sz="0" w:space="0" w:color="auto"/>
                <w:left w:val="none" w:sz="0" w:space="0" w:color="auto"/>
                <w:bottom w:val="none" w:sz="0" w:space="0" w:color="auto"/>
                <w:right w:val="none" w:sz="0" w:space="0" w:color="auto"/>
              </w:divBdr>
              <w:divsChild>
                <w:div w:id="1960068895">
                  <w:marLeft w:val="0"/>
                  <w:marRight w:val="0"/>
                  <w:marTop w:val="0"/>
                  <w:marBottom w:val="0"/>
                  <w:divBdr>
                    <w:top w:val="none" w:sz="0" w:space="0" w:color="auto"/>
                    <w:left w:val="none" w:sz="0" w:space="0" w:color="auto"/>
                    <w:bottom w:val="none" w:sz="0" w:space="0" w:color="auto"/>
                    <w:right w:val="none" w:sz="0" w:space="0" w:color="auto"/>
                  </w:divBdr>
                  <w:divsChild>
                    <w:div w:id="611209868">
                      <w:marLeft w:val="0"/>
                      <w:marRight w:val="0"/>
                      <w:marTop w:val="0"/>
                      <w:marBottom w:val="0"/>
                      <w:divBdr>
                        <w:top w:val="none" w:sz="0" w:space="0" w:color="auto"/>
                        <w:left w:val="none" w:sz="0" w:space="0" w:color="auto"/>
                        <w:bottom w:val="none" w:sz="0" w:space="0" w:color="auto"/>
                        <w:right w:val="none" w:sz="0" w:space="0" w:color="auto"/>
                      </w:divBdr>
                      <w:divsChild>
                        <w:div w:id="1357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72789">
      <w:bodyDiv w:val="1"/>
      <w:marLeft w:val="0"/>
      <w:marRight w:val="0"/>
      <w:marTop w:val="0"/>
      <w:marBottom w:val="0"/>
      <w:divBdr>
        <w:top w:val="none" w:sz="0" w:space="0" w:color="auto"/>
        <w:left w:val="none" w:sz="0" w:space="0" w:color="auto"/>
        <w:bottom w:val="none" w:sz="0" w:space="0" w:color="auto"/>
        <w:right w:val="none" w:sz="0" w:space="0" w:color="auto"/>
      </w:divBdr>
    </w:div>
    <w:div w:id="958802171">
      <w:bodyDiv w:val="1"/>
      <w:marLeft w:val="0"/>
      <w:marRight w:val="0"/>
      <w:marTop w:val="0"/>
      <w:marBottom w:val="0"/>
      <w:divBdr>
        <w:top w:val="none" w:sz="0" w:space="0" w:color="auto"/>
        <w:left w:val="none" w:sz="0" w:space="0" w:color="auto"/>
        <w:bottom w:val="none" w:sz="0" w:space="0" w:color="auto"/>
        <w:right w:val="none" w:sz="0" w:space="0" w:color="auto"/>
      </w:divBdr>
    </w:div>
    <w:div w:id="1064373897">
      <w:bodyDiv w:val="1"/>
      <w:marLeft w:val="0"/>
      <w:marRight w:val="0"/>
      <w:marTop w:val="0"/>
      <w:marBottom w:val="0"/>
      <w:divBdr>
        <w:top w:val="none" w:sz="0" w:space="0" w:color="auto"/>
        <w:left w:val="none" w:sz="0" w:space="0" w:color="auto"/>
        <w:bottom w:val="none" w:sz="0" w:space="0" w:color="auto"/>
        <w:right w:val="none" w:sz="0" w:space="0" w:color="auto"/>
      </w:divBdr>
    </w:div>
    <w:div w:id="1133404709">
      <w:bodyDiv w:val="1"/>
      <w:marLeft w:val="0"/>
      <w:marRight w:val="0"/>
      <w:marTop w:val="0"/>
      <w:marBottom w:val="0"/>
      <w:divBdr>
        <w:top w:val="none" w:sz="0" w:space="0" w:color="auto"/>
        <w:left w:val="none" w:sz="0" w:space="0" w:color="auto"/>
        <w:bottom w:val="none" w:sz="0" w:space="0" w:color="auto"/>
        <w:right w:val="none" w:sz="0" w:space="0" w:color="auto"/>
      </w:divBdr>
    </w:div>
    <w:div w:id="1844978782">
      <w:bodyDiv w:val="1"/>
      <w:marLeft w:val="0"/>
      <w:marRight w:val="0"/>
      <w:marTop w:val="0"/>
      <w:marBottom w:val="0"/>
      <w:divBdr>
        <w:top w:val="none" w:sz="0" w:space="0" w:color="auto"/>
        <w:left w:val="none" w:sz="0" w:space="0" w:color="auto"/>
        <w:bottom w:val="none" w:sz="0" w:space="0" w:color="auto"/>
        <w:right w:val="none" w:sz="0" w:space="0" w:color="auto"/>
      </w:divBdr>
    </w:div>
    <w:div w:id="20722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jelentes@interfood.hu" TargetMode="External"/><Relationship Id="rId13" Type="http://schemas.openxmlformats.org/officeDocument/2006/relationships/hyperlink" Target="http://www.interfood.hu" TargetMode="External"/><Relationship Id="rId18" Type="http://schemas.openxmlformats.org/officeDocument/2006/relationships/hyperlink" Target="mailto:ugyfelszolgalat@naih.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ejelentes@interfood.hu" TargetMode="External"/><Relationship Id="rId17" Type="http://schemas.openxmlformats.org/officeDocument/2006/relationships/hyperlink" Target="http://naih.hu/" TargetMode="External"/><Relationship Id="rId2" Type="http://schemas.openxmlformats.org/officeDocument/2006/relationships/numbering" Target="numbering.xml"/><Relationship Id="rId16" Type="http://schemas.openxmlformats.org/officeDocument/2006/relationships/hyperlink" Target="mailto:bejelentes@interfood.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ood.hu" TargetMode="External"/><Relationship Id="rId5" Type="http://schemas.openxmlformats.org/officeDocument/2006/relationships/webSettings" Target="webSettings.xml"/><Relationship Id="rId15" Type="http://schemas.openxmlformats.org/officeDocument/2006/relationships/hyperlink" Target="http://www.interfood.hu" TargetMode="External"/><Relationship Id="rId10" Type="http://schemas.openxmlformats.org/officeDocument/2006/relationships/hyperlink" Target="mailto:bejelentes@interfood.hu" TargetMode="External"/><Relationship Id="rId19" Type="http://schemas.openxmlformats.org/officeDocument/2006/relationships/hyperlink" Target="https://www.ajbh.hu/kozerdeku-bejelentes-benyujtasa" TargetMode="External"/><Relationship Id="rId4" Type="http://schemas.openxmlformats.org/officeDocument/2006/relationships/settings" Target="settings.xml"/><Relationship Id="rId9" Type="http://schemas.openxmlformats.org/officeDocument/2006/relationships/hyperlink" Target="http://www.interfood.hu" TargetMode="External"/><Relationship Id="rId14" Type="http://schemas.openxmlformats.org/officeDocument/2006/relationships/hyperlink" Target="mailto:bejelentes@interfood.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0B36-5758-4123-AF97-18570EBC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5183</Words>
  <Characters>35764</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 Book</dc:creator>
  <cp:keywords/>
  <dc:description/>
  <cp:lastModifiedBy>Surface Book</cp:lastModifiedBy>
  <cp:revision>3</cp:revision>
  <dcterms:created xsi:type="dcterms:W3CDTF">2024-01-10T09:32:00Z</dcterms:created>
  <dcterms:modified xsi:type="dcterms:W3CDTF">2024-01-10T10:07:00Z</dcterms:modified>
</cp:coreProperties>
</file>